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6B" w:rsidRPr="00825617" w:rsidRDefault="00A6016B" w:rsidP="00A6016B">
      <w:pPr>
        <w:spacing w:after="0"/>
        <w:ind w:right="102"/>
        <w:jc w:val="center"/>
        <w:rPr>
          <w:b/>
          <w:szCs w:val="24"/>
        </w:rPr>
      </w:pPr>
      <w:bookmarkStart w:id="0" w:name="_GoBack"/>
      <w:r w:rsidRPr="00825617">
        <w:rPr>
          <w:b/>
          <w:szCs w:val="24"/>
        </w:rPr>
        <w:t>Частное образовательное учреждение</w:t>
      </w:r>
    </w:p>
    <w:p w:rsidR="00A6016B" w:rsidRPr="00825617" w:rsidRDefault="00A6016B" w:rsidP="00A6016B">
      <w:pPr>
        <w:spacing w:after="0"/>
        <w:ind w:right="102"/>
        <w:jc w:val="center"/>
        <w:rPr>
          <w:b/>
          <w:szCs w:val="24"/>
        </w:rPr>
      </w:pPr>
      <w:r w:rsidRPr="00825617">
        <w:rPr>
          <w:b/>
          <w:szCs w:val="24"/>
        </w:rPr>
        <w:t>«Средняя общеобразовательная школа «Логос»</w:t>
      </w:r>
    </w:p>
    <w:p w:rsidR="00A6016B" w:rsidRDefault="00A6016B" w:rsidP="00A6016B">
      <w:pPr>
        <w:spacing w:after="0" w:line="240" w:lineRule="atLeast"/>
        <w:ind w:right="102"/>
        <w:rPr>
          <w:b/>
          <w:bCs/>
          <w:szCs w:val="24"/>
        </w:rPr>
      </w:pPr>
    </w:p>
    <w:p w:rsidR="00A6016B" w:rsidRDefault="00A6016B" w:rsidP="00A6016B">
      <w:pPr>
        <w:spacing w:after="0" w:line="240" w:lineRule="atLeast"/>
        <w:ind w:right="102"/>
        <w:rPr>
          <w:b/>
          <w:bCs/>
          <w:szCs w:val="24"/>
        </w:rPr>
      </w:pPr>
    </w:p>
    <w:p w:rsidR="00A6016B" w:rsidRPr="00825617" w:rsidRDefault="00A6016B" w:rsidP="00A6016B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 xml:space="preserve">ПРИНЯТА    </w:t>
      </w:r>
      <w:r w:rsidR="00502FEC">
        <w:rPr>
          <w:szCs w:val="24"/>
        </w:rPr>
        <w:t xml:space="preserve">                               </w:t>
      </w:r>
      <w:r w:rsidRPr="00825617">
        <w:rPr>
          <w:szCs w:val="24"/>
        </w:rPr>
        <w:t xml:space="preserve">                                           УТВЕРЖДАЮ</w:t>
      </w:r>
    </w:p>
    <w:p w:rsidR="00A6016B" w:rsidRPr="00825617" w:rsidRDefault="00A6016B" w:rsidP="00A6016B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 xml:space="preserve">Решением                                                                                 Директор      </w:t>
      </w:r>
    </w:p>
    <w:p w:rsidR="00A6016B" w:rsidRPr="00825617" w:rsidRDefault="00A6016B" w:rsidP="00A6016B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 xml:space="preserve">Педагогического совета                                                         ____________Н.И. </w:t>
      </w:r>
      <w:proofErr w:type="spellStart"/>
      <w:r w:rsidRPr="00825617">
        <w:rPr>
          <w:szCs w:val="24"/>
        </w:rPr>
        <w:t>Туренков</w:t>
      </w:r>
      <w:proofErr w:type="spellEnd"/>
    </w:p>
    <w:p w:rsidR="00A6016B" w:rsidRPr="00825617" w:rsidRDefault="00A6016B" w:rsidP="00A6016B">
      <w:pPr>
        <w:spacing w:after="0" w:line="240" w:lineRule="atLeast"/>
        <w:ind w:right="102"/>
        <w:rPr>
          <w:szCs w:val="24"/>
        </w:rPr>
      </w:pPr>
      <w:r w:rsidRPr="00825617">
        <w:rPr>
          <w:szCs w:val="24"/>
        </w:rPr>
        <w:t>Протокол № 10 от 30.05.2023                                                Приказ № 34/23 от 31.05.2023</w:t>
      </w:r>
    </w:p>
    <w:p w:rsidR="00A6016B" w:rsidRPr="00825617" w:rsidRDefault="00A6016B" w:rsidP="00A6016B">
      <w:pPr>
        <w:spacing w:line="240" w:lineRule="atLeast"/>
        <w:rPr>
          <w:szCs w:val="24"/>
        </w:rPr>
      </w:pPr>
    </w:p>
    <w:p w:rsidR="001A734D" w:rsidRDefault="001A734D" w:rsidP="001A734D">
      <w:pPr>
        <w:spacing w:line="240" w:lineRule="atLeast"/>
        <w:rPr>
          <w:rFonts w:ascii="Courier New" w:hAnsi="Courier New"/>
          <w:sz w:val="40"/>
          <w:szCs w:val="24"/>
        </w:rPr>
      </w:pPr>
    </w:p>
    <w:bookmarkEnd w:id="0"/>
    <w:p w:rsidR="006B7C2D" w:rsidRDefault="006B7C2D" w:rsidP="00C42EBF">
      <w:pPr>
        <w:spacing w:after="0"/>
        <w:jc w:val="center"/>
        <w:rPr>
          <w:rFonts w:cs="Times New Roman"/>
          <w:szCs w:val="24"/>
        </w:rPr>
      </w:pPr>
    </w:p>
    <w:p w:rsidR="00E64FEC" w:rsidRDefault="00E64FEC" w:rsidP="00E64FEC">
      <w:pPr>
        <w:spacing w:line="240" w:lineRule="atLeast"/>
      </w:pPr>
    </w:p>
    <w:p w:rsidR="00A9113B" w:rsidRPr="00A9113B" w:rsidRDefault="00A9113B" w:rsidP="00A9113B">
      <w:pPr>
        <w:spacing w:line="240" w:lineRule="atLeast"/>
        <w:ind w:left="0"/>
        <w:rPr>
          <w:rFonts w:cs="Times New Roman"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  <w:r w:rsidRPr="00A9113B">
        <w:rPr>
          <w:rFonts w:cs="Times New Roman"/>
          <w:b/>
          <w:sz w:val="22"/>
        </w:rPr>
        <w:t>Рабочая программа</w:t>
      </w:r>
    </w:p>
    <w:p w:rsidR="00A9113B" w:rsidRPr="00A9113B" w:rsidRDefault="00A9113B" w:rsidP="00A9113B">
      <w:pPr>
        <w:jc w:val="center"/>
        <w:rPr>
          <w:rFonts w:cs="Times New Roman"/>
          <w:b/>
          <w:sz w:val="22"/>
        </w:rPr>
      </w:pPr>
      <w:r w:rsidRPr="00A9113B">
        <w:rPr>
          <w:rFonts w:cs="Times New Roman"/>
          <w:b/>
          <w:sz w:val="22"/>
        </w:rPr>
        <w:t xml:space="preserve">внеурочной деятельности </w:t>
      </w:r>
    </w:p>
    <w:p w:rsidR="00A9113B" w:rsidRPr="00A9113B" w:rsidRDefault="00A9113B" w:rsidP="00A9113B">
      <w:pPr>
        <w:jc w:val="center"/>
        <w:rPr>
          <w:rFonts w:cs="Times New Roman"/>
          <w:sz w:val="22"/>
        </w:rPr>
      </w:pPr>
      <w:r w:rsidRPr="00A9113B">
        <w:rPr>
          <w:rFonts w:cs="Times New Roman"/>
          <w:sz w:val="22"/>
        </w:rPr>
        <w:t>«</w:t>
      </w:r>
      <w:r w:rsidRPr="00A9113B">
        <w:rPr>
          <w:sz w:val="22"/>
        </w:rPr>
        <w:t>Военно-патриотический клуб</w:t>
      </w:r>
      <w:r w:rsidRPr="00A9113B">
        <w:rPr>
          <w:rFonts w:cs="Times New Roman"/>
          <w:sz w:val="22"/>
        </w:rPr>
        <w:t>»</w:t>
      </w:r>
    </w:p>
    <w:p w:rsidR="00A9113B" w:rsidRPr="00A9113B" w:rsidRDefault="00A9113B" w:rsidP="00A9113B">
      <w:pPr>
        <w:jc w:val="center"/>
        <w:rPr>
          <w:rFonts w:cs="Times New Roman"/>
          <w:sz w:val="22"/>
        </w:rPr>
      </w:pPr>
      <w:r w:rsidRPr="00A9113B">
        <w:rPr>
          <w:rFonts w:cs="Times New Roman"/>
          <w:sz w:val="22"/>
        </w:rPr>
        <w:t xml:space="preserve">для   </w:t>
      </w:r>
      <w:r w:rsidR="00E56433">
        <w:rPr>
          <w:rFonts w:cs="Times New Roman"/>
          <w:sz w:val="22"/>
          <w:u w:val="single"/>
        </w:rPr>
        <w:t xml:space="preserve">  8</w:t>
      </w:r>
      <w:r w:rsidRPr="00A9113B">
        <w:rPr>
          <w:rFonts w:cs="Times New Roman"/>
          <w:sz w:val="22"/>
          <w:u w:val="single"/>
        </w:rPr>
        <w:t xml:space="preserve"> </w:t>
      </w:r>
      <w:r w:rsidRPr="00A9113B">
        <w:rPr>
          <w:rFonts w:cs="Times New Roman"/>
          <w:sz w:val="22"/>
        </w:rPr>
        <w:t>класса</w:t>
      </w:r>
    </w:p>
    <w:p w:rsidR="00A9113B" w:rsidRPr="00A9113B" w:rsidRDefault="00A9113B" w:rsidP="00A9113B">
      <w:pPr>
        <w:spacing w:line="240" w:lineRule="atLeast"/>
        <w:rPr>
          <w:rFonts w:cs="Times New Roman"/>
          <w:b/>
          <w:sz w:val="22"/>
        </w:rPr>
      </w:pPr>
      <w:r w:rsidRPr="00A9113B">
        <w:rPr>
          <w:rFonts w:cs="Times New Roman"/>
          <w:b/>
          <w:sz w:val="22"/>
        </w:rPr>
        <w:t>Всего часов на учебный год: 34</w:t>
      </w:r>
    </w:p>
    <w:p w:rsidR="00A9113B" w:rsidRPr="00A9113B" w:rsidRDefault="00A9113B" w:rsidP="00A9113B">
      <w:pPr>
        <w:spacing w:line="240" w:lineRule="atLeast"/>
        <w:rPr>
          <w:rFonts w:cs="Times New Roman"/>
          <w:b/>
          <w:sz w:val="22"/>
        </w:rPr>
      </w:pPr>
      <w:r w:rsidRPr="00A9113B">
        <w:rPr>
          <w:rFonts w:cs="Times New Roman"/>
          <w:b/>
          <w:sz w:val="22"/>
        </w:rPr>
        <w:t>Количество часов в неделю:1</w:t>
      </w:r>
    </w:p>
    <w:p w:rsidR="00A9113B" w:rsidRPr="00A9113B" w:rsidRDefault="00A9113B" w:rsidP="00A9113B">
      <w:pPr>
        <w:spacing w:line="240" w:lineRule="atLeast"/>
        <w:rPr>
          <w:rFonts w:cs="Times New Roman"/>
          <w:sz w:val="22"/>
        </w:rPr>
      </w:pPr>
      <w:r w:rsidRPr="00A9113B">
        <w:rPr>
          <w:rFonts w:cs="Times New Roman"/>
          <w:sz w:val="22"/>
        </w:rPr>
        <w:t xml:space="preserve">                                </w:t>
      </w:r>
    </w:p>
    <w:p w:rsidR="00A9113B" w:rsidRPr="00A9113B" w:rsidRDefault="00A9113B" w:rsidP="00A9113B">
      <w:pPr>
        <w:spacing w:line="240" w:lineRule="atLeast"/>
        <w:ind w:left="0"/>
        <w:rPr>
          <w:rFonts w:cs="Times New Roman"/>
          <w:sz w:val="22"/>
        </w:rPr>
      </w:pPr>
      <w:r w:rsidRPr="00A9113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Составитель                                                                                                                           </w:t>
      </w:r>
    </w:p>
    <w:p w:rsidR="00A9113B" w:rsidRPr="00A9113B" w:rsidRDefault="00A9113B" w:rsidP="00A9113B">
      <w:pPr>
        <w:spacing w:line="240" w:lineRule="atLeast"/>
        <w:jc w:val="right"/>
        <w:rPr>
          <w:rFonts w:cs="Times New Roman"/>
          <w:sz w:val="22"/>
        </w:rPr>
      </w:pPr>
      <w:r w:rsidRPr="00A9113B">
        <w:rPr>
          <w:rFonts w:cs="Times New Roman"/>
          <w:sz w:val="22"/>
        </w:rPr>
        <w:t xml:space="preserve">Учитель: </w:t>
      </w:r>
      <w:proofErr w:type="spellStart"/>
      <w:r w:rsidR="001A734D">
        <w:rPr>
          <w:rFonts w:cs="Times New Roman"/>
          <w:sz w:val="22"/>
        </w:rPr>
        <w:t>Салошенко</w:t>
      </w:r>
      <w:proofErr w:type="spellEnd"/>
      <w:r w:rsidR="001A734D">
        <w:rPr>
          <w:rFonts w:cs="Times New Roman"/>
          <w:sz w:val="22"/>
        </w:rPr>
        <w:t xml:space="preserve"> С.М.</w:t>
      </w:r>
    </w:p>
    <w:p w:rsidR="00A9113B" w:rsidRPr="00A9113B" w:rsidRDefault="00A9113B" w:rsidP="00A9113B">
      <w:pPr>
        <w:spacing w:line="240" w:lineRule="atLeast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A9113B" w:rsidP="00A9113B">
      <w:pPr>
        <w:spacing w:line="240" w:lineRule="atLeast"/>
        <w:jc w:val="center"/>
        <w:rPr>
          <w:rFonts w:cs="Times New Roman"/>
          <w:b/>
          <w:sz w:val="22"/>
        </w:rPr>
      </w:pPr>
    </w:p>
    <w:p w:rsidR="00A9113B" w:rsidRPr="00A9113B" w:rsidRDefault="007E45CD" w:rsidP="007E45CD">
      <w:pPr>
        <w:spacing w:line="240" w:lineRule="atLeast"/>
        <w:ind w:left="0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                                                                                  </w:t>
      </w:r>
      <w:r w:rsidR="00A9113B" w:rsidRPr="00A9113B">
        <w:rPr>
          <w:rFonts w:cs="Times New Roman"/>
          <w:b/>
          <w:sz w:val="22"/>
        </w:rPr>
        <w:t>Санкт-Петербург</w:t>
      </w:r>
    </w:p>
    <w:p w:rsidR="00A6016B" w:rsidRDefault="00A6016B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ru-RU"/>
        </w:rPr>
      </w:pPr>
      <w:bookmarkStart w:id="1" w:name="_Toc286854947"/>
      <w:r>
        <w:rPr>
          <w:rFonts w:eastAsia="Times New Roman" w:cs="Times New Roman"/>
          <w:b/>
          <w:bCs/>
          <w:sz w:val="22"/>
          <w:lang w:eastAsia="ru-RU"/>
        </w:rPr>
        <w:br w:type="page"/>
      </w:r>
    </w:p>
    <w:p w:rsidR="00A9113B" w:rsidRDefault="00A9113B" w:rsidP="000947E6">
      <w:pPr>
        <w:keepNext/>
        <w:spacing w:after="0" w:line="240" w:lineRule="auto"/>
        <w:ind w:left="0" w:right="0"/>
        <w:jc w:val="center"/>
        <w:outlineLvl w:val="0"/>
        <w:rPr>
          <w:rFonts w:eastAsia="Times New Roman" w:cs="Times New Roman"/>
          <w:b/>
          <w:bCs/>
          <w:sz w:val="22"/>
          <w:lang w:eastAsia="ru-RU"/>
        </w:rPr>
      </w:pPr>
      <w:r w:rsidRPr="00A9113B">
        <w:rPr>
          <w:rFonts w:eastAsia="Times New Roman" w:cs="Times New Roman"/>
          <w:b/>
          <w:bCs/>
          <w:sz w:val="22"/>
          <w:lang w:eastAsia="ru-RU"/>
        </w:rPr>
        <w:lastRenderedPageBreak/>
        <w:t>Пояснительная записка</w:t>
      </w:r>
      <w:bookmarkEnd w:id="1"/>
    </w:p>
    <w:p w:rsidR="000947E6" w:rsidRPr="000947E6" w:rsidRDefault="000947E6" w:rsidP="000947E6">
      <w:pPr>
        <w:keepNext/>
        <w:spacing w:after="0" w:line="240" w:lineRule="auto"/>
        <w:ind w:left="0" w:right="0"/>
        <w:jc w:val="center"/>
        <w:outlineLvl w:val="0"/>
        <w:rPr>
          <w:rFonts w:eastAsia="Times New Roman" w:cs="Times New Roman"/>
          <w:b/>
          <w:bCs/>
          <w:sz w:val="22"/>
          <w:lang w:eastAsia="ru-RU"/>
        </w:rPr>
      </w:pP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РФ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 Именно </w:t>
      </w:r>
      <w:r w:rsidRPr="00CE063B">
        <w:rPr>
          <w:bCs/>
          <w:sz w:val="22"/>
          <w:szCs w:val="22"/>
        </w:rPr>
        <w:t>военно-патриотический клуб,</w:t>
      </w:r>
      <w:r w:rsidRPr="00CE063B">
        <w:rPr>
          <w:b/>
          <w:bCs/>
          <w:sz w:val="22"/>
          <w:szCs w:val="22"/>
        </w:rPr>
        <w:t xml:space="preserve"> </w:t>
      </w:r>
      <w:r w:rsidRPr="00CE063B">
        <w:rPr>
          <w:sz w:val="22"/>
          <w:szCs w:val="22"/>
        </w:rPr>
        <w:t xml:space="preserve">в котором 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Предлагаемая образовательная программа по внеурочной деятельности «Военно-патри</w:t>
      </w:r>
      <w:r w:rsidR="00D90D95">
        <w:rPr>
          <w:sz w:val="22"/>
          <w:szCs w:val="22"/>
        </w:rPr>
        <w:t>отический клуб» (далее ВПК) в 8 классе</w:t>
      </w:r>
      <w:r w:rsidRPr="00CE063B">
        <w:rPr>
          <w:sz w:val="22"/>
          <w:szCs w:val="22"/>
        </w:rPr>
        <w:t xml:space="preserve"> – одна из попыток использовать материал из опыта работы различной тематики: от общих характеристик возможных кризисных и опасных ситуаций до практикумов по оказанию само – и взаимопомощи, овладение технологией здорового образа жизни, что является весьма продуктивным решением поставленных перед школой задач в области подготовки школьников к действиям в чрезвычайных ситуациях.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Только сформировав личность гражданина и патриота России с присущими ему ценностями, взглядами, интересами, мотивами деятельности и поведения, можно рассчитывать на успешное решение более конкретных задач по подготовке к реализации защиты Отечества, службе в органах МВД и работе на благо страны и города. Методы воспитания подростка в ВПК объединяют в себе возможности многих секций. Здесь есть и походы, и спорт, так же одним из преимуществ, которым обладает воспитательная система ВПК, является военная дисциплина. Конечно, эта дисциплина не военная, как принято её понимать в армии – не настолько жесткая, так как ориентирована не на солдат, а на детей. Но из военной дисциплины взята основа – устав, который адаптирован в качестве методики под работу с детьми. Встает вопрос: почему подростки, свободолюбивые существа, стремящиеся проявить индивидуальность во всем, при соприкосновении с этой дисциплиной, не только готовы подчиняться ей в процессе занятий, но и начинают привносить её в личную жизнь? Дело в том, что в подростковом возрасте одной из насущных проблем является самоорганизация.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 Подростковый период сложен тем, что путь взросления – развитие от ребенка до взрослого – происходит в короткий период, за который подросток должен сформировать новые качества, по крайне мере этого от него требует социальное окружение. Подросток морально находится в «подвешенном» состоянии: он уже не ребенок, но еще не взрослый, и общество к нему относится так, как удобно в зависимости от ситуации. Подросток борется за равноправные отношения со взрослыми, а одним из критериев взрослости, является способность организовать самого себя и свою деятельность. Когда подросток сам себя организовывает, он становится более самостоятельным и менее зависимым от родительской опеки. Это является одной из причин потребности подростка в самодисциплине. Но парадокс в том подросток не может взять за пример дисциплину в собственной семье (либо по причине её отсутствия, либо, из-за духа противоречия</w:t>
      </w:r>
      <w:r w:rsidR="009C2F6E">
        <w:rPr>
          <w:sz w:val="22"/>
          <w:szCs w:val="22"/>
        </w:rPr>
        <w:t xml:space="preserve"> </w:t>
      </w:r>
      <w:r w:rsidRPr="00CE063B">
        <w:rPr>
          <w:sz w:val="22"/>
          <w:szCs w:val="22"/>
        </w:rPr>
        <w:t xml:space="preserve">подростка отличающего этот период), и вынужден учиться этому вне семьи. Принципы, определяющие стратегию, содержание, пути и способы воспитания: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</w:t>
      </w:r>
      <w:r w:rsidRPr="00CE063B">
        <w:rPr>
          <w:sz w:val="22"/>
          <w:szCs w:val="22"/>
        </w:rPr>
        <w:t xml:space="preserve">целостность педагогического процесса – единство, взаимосвязь, интеграция урочной и внеурочной форм работы;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CE063B">
        <w:rPr>
          <w:sz w:val="22"/>
          <w:szCs w:val="22"/>
        </w:rPr>
        <w:t xml:space="preserve">системность и преемственность – взаимозависимость содержания и форм воспитания обучающихся начального, среднего и старшего звена;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063B">
        <w:rPr>
          <w:sz w:val="22"/>
          <w:szCs w:val="22"/>
        </w:rPr>
        <w:t>взаимодействие всех участников воспитательного процесса: определение общих целей педагога, обучающихся, родителей; организация сотрудничества и сотворчества на основе взаимопонимания и взаимопомощи;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063B">
        <w:rPr>
          <w:sz w:val="22"/>
          <w:szCs w:val="22"/>
        </w:rPr>
        <w:t xml:space="preserve">воспитание строится на основе народности, самобытности, традиций, с учетом принципов классической педагогики;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063B">
        <w:rPr>
          <w:sz w:val="22"/>
          <w:szCs w:val="22"/>
        </w:rPr>
        <w:t>наличие в содержании и формах воспитания эмоционально-значимых событий, формирование способности быть творцами и участниками этих дел: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063B">
        <w:rPr>
          <w:sz w:val="22"/>
          <w:szCs w:val="22"/>
        </w:rPr>
        <w:t xml:space="preserve">встречи с бывшими выпускниками клуба, беседы: о здоровом образе жизни, «Краткая летопись военной истории», «Русская армия и военное искусство в истории страны», «Великая Отечественная война, ее ход и последствия», «Локальные войны, межнациональные конфликты», «Самовоспитание», «Совесть - как всеобщий естественный закон» и др.; «Дни именинника»; экскурсии в музей, воинские части; спортивные и тематические праздники (Новый год, день защитников Отечества и др.).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bCs/>
          <w:sz w:val="22"/>
          <w:szCs w:val="22"/>
        </w:rPr>
        <w:t>Актуальность</w:t>
      </w:r>
      <w:r w:rsidRPr="00CE063B">
        <w:rPr>
          <w:b/>
          <w:bCs/>
          <w:sz w:val="22"/>
          <w:szCs w:val="22"/>
        </w:rPr>
        <w:t xml:space="preserve"> </w:t>
      </w:r>
      <w:r w:rsidRPr="00CE063B">
        <w:rPr>
          <w:sz w:val="22"/>
          <w:szCs w:val="22"/>
        </w:rPr>
        <w:t xml:space="preserve">программы внеурочной деятельности ВПК определяется потребностью общества в духовно – нравственном воспитании как необходимом элементе сохранения и дальнейшего развития социума, началом осознанного восприятия мира.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Система духовно – нравственного и патриотического воспитания включает следующие направления: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- формирование потребности в здоровом образе жизни;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- воспитание патриотизма и гражданственности;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- формирование духовности школьников через отношение к литературе, средствам массовой информации;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- эстетическое развитие детей; – сотрудничество семьи и школы;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- обращение к духовно – нравственным традициям и ценностям своего народа. </w:t>
      </w:r>
    </w:p>
    <w:p w:rsidR="00A9113B" w:rsidRPr="00CE06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Решение множества проблем в жизни страны во многом зависит от уровня сформированности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России. Всё это свидетельствует о необходимости продолжения работы, направленной на решение комплекса проблем патриотического воспитания. Программа предлагает в дальнейшем продолжение работы по системе патриотического воспитания детей.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Данная программа внеурочной деятельности по содержательной, тематической направленности является социально-педагогической; по функциональному предназначению – воспитательной, по форме организации – групповой, по времени реализации – долгосрочной.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Программа ВПК отражает интеграцию дисциплин, таких как окружающий мир, история, обществознан</w:t>
      </w:r>
      <w:r w:rsidR="00D90D95">
        <w:rPr>
          <w:sz w:val="22"/>
          <w:szCs w:val="22"/>
        </w:rPr>
        <w:t>ие, краеведение, ОБЖ</w:t>
      </w:r>
      <w:r w:rsidRPr="00CE063B">
        <w:rPr>
          <w:sz w:val="22"/>
          <w:szCs w:val="22"/>
        </w:rPr>
        <w:t>.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 Программа связана с курсом “Основы безопасности жизнедеятельности”, охватывающим теорию и практику защиты человека от опасных и вредных факторов природного и антропогенного происхождения во всех сферах его деятельности. Использование смежных дисциплин способствует в полной мере формированию социального опыта школьника, осознанию им необходимости уметь применять полученные знания в нестандартной ситуации. Для развития личности подростка необходимы разнообразные ситуации, проявляющие негативные и позитивные черты личности, воспитывающие волевые качества и позволяющие максимально раскрыть физический потенциал человека, помогающие человеку развить способность ориентироваться и принимать решения в сложных ситуациях.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Данная программа внеурочной деятельности предусматривает расширение и совершенствование функциональных возможностей организма, повышение спортивных результатов, изучение практических приемов основ безопасности жизнедеятельности, освоение начальной военной подготовки.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>На занятиях по военной п</w:t>
      </w:r>
      <w:r>
        <w:rPr>
          <w:sz w:val="22"/>
          <w:szCs w:val="22"/>
        </w:rPr>
        <w:t xml:space="preserve">одготовке обучающиеся проходят </w:t>
      </w:r>
      <w:r w:rsidRPr="00CE063B">
        <w:rPr>
          <w:sz w:val="22"/>
          <w:szCs w:val="22"/>
        </w:rPr>
        <w:t xml:space="preserve">тактическую, строевую, разведывательную, инженерную, медико-санитарную, подготовку.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На занятиях по навыкам выживания курсанты учатся укладывать рюкзак, ставить палатку, преодолевать препятствия, ориентироваться в любой местности, разводить костры и готовить пищу. </w:t>
      </w:r>
    </w:p>
    <w:p w:rsidR="00A9113B" w:rsidRPr="00CE063B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E063B">
        <w:rPr>
          <w:sz w:val="22"/>
          <w:szCs w:val="22"/>
        </w:rPr>
        <w:t xml:space="preserve">Программа рассчитана на два года для учащихся </w:t>
      </w:r>
      <w:r w:rsidR="00D90D95">
        <w:rPr>
          <w:sz w:val="22"/>
          <w:szCs w:val="22"/>
        </w:rPr>
        <w:t xml:space="preserve">8 </w:t>
      </w:r>
      <w:r w:rsidRPr="00CE063B">
        <w:rPr>
          <w:sz w:val="22"/>
          <w:szCs w:val="22"/>
        </w:rPr>
        <w:t>классов. Занятия проводятся на базе школы согласно учебному плану в рамках реализации новых федеральных стандартов второго поколения. В качестве практических занятий выступает участие в военно-спортивных и военно-патриотических соревнованиях различного уровня.</w:t>
      </w:r>
    </w:p>
    <w:p w:rsidR="00A9113B" w:rsidRPr="00464B99" w:rsidRDefault="00A9113B" w:rsidP="00A9113B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464B99">
        <w:rPr>
          <w:b/>
          <w:sz w:val="22"/>
          <w:szCs w:val="22"/>
        </w:rPr>
        <w:lastRenderedPageBreak/>
        <w:t>Цель</w:t>
      </w:r>
      <w:r>
        <w:rPr>
          <w:b/>
          <w:sz w:val="22"/>
          <w:szCs w:val="22"/>
        </w:rPr>
        <w:t>: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 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Задачи</w:t>
      </w:r>
      <w:r w:rsidRPr="009954D8">
        <w:rPr>
          <w:b/>
          <w:sz w:val="22"/>
          <w:szCs w:val="22"/>
        </w:rPr>
        <w:t>: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Образовательные: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разрешение ситуаций, их особенностей и возможных последствий, обучению поведения в таких условиях с наименьшими потерями;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использование приобретенных знаний и умений в практической деятельности в повседневной жизни;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подготовка подрастающего поколения к военной службе и воспитание уважения к Российской армии;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формирование профессионально значимых качеств и умений, верности конституционному и военному долгу.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Развивающие: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сформировать потребность воспитанников в постоянном пополнении своих знаний в укреплении своего здоровья;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развивать навыки самообслуживания;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формировать потребности к самообразованию, самоопределению, самореализации и выработке адекватной самооценки;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развивать у воспитанников чувства уважения к российской армии и желание служить в ней, защищая свое Отечество;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развивать память, мышление, совершенствование рефлексов.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Воспитательные: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воспитывать морально-волевые качества;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воспитывать сознательную дисциплину и культуру поведения;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воспитывать ответственность за порученное дело;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формировать стремление к взаимоуважению и взаимопониманию;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формировать устойчиво-позитивное отношения к окружающей действительности;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 xml:space="preserve">- воспитание у подростков готовность к защите Отечества, действиям в экстремальных ситуациях;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воспитать у подростков способности к лидерству, способности в критической ситуации взять на себя всю полноту ответственности за себя и всех членов коллектива;</w:t>
      </w:r>
    </w:p>
    <w:p w:rsidR="00A9113B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- формировать у обучающихся конструктив</w:t>
      </w:r>
      <w:r>
        <w:rPr>
          <w:sz w:val="22"/>
          <w:szCs w:val="22"/>
        </w:rPr>
        <w:t xml:space="preserve">ное, созидающее мировоззрение. </w:t>
      </w:r>
    </w:p>
    <w:p w:rsidR="00A9113B" w:rsidRPr="00464B99" w:rsidRDefault="00A9113B" w:rsidP="00A9113B">
      <w:pPr>
        <w:pStyle w:val="Default"/>
        <w:spacing w:line="276" w:lineRule="auto"/>
        <w:rPr>
          <w:sz w:val="22"/>
          <w:szCs w:val="22"/>
        </w:rPr>
      </w:pP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b/>
          <w:bCs/>
          <w:sz w:val="22"/>
          <w:szCs w:val="22"/>
        </w:rPr>
        <w:t xml:space="preserve">                                                                   Планируемые результаты </w:t>
      </w:r>
    </w:p>
    <w:p w:rsidR="00A9113B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В результате реализации данной программы участники военно-патриотического клуба достигнут: 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общекультурного уровня образования по истории родного края, овладеют основами научно-исследовательской деятельности, культурой мышления, оформления и защиты исследовательской работы; 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>- члены клуба освоят правила безопасного поведения в повседневной жизни, принципы здорового образа жизни, способы самообороны и самосохранения, подготовятся к действиям в чрезвычайных ситуациях и экстремальных условиях;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 </w:t>
      </w: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  <w:r w:rsidRPr="009954D8">
        <w:rPr>
          <w:sz w:val="22"/>
          <w:szCs w:val="22"/>
        </w:rPr>
        <w:t xml:space="preserve">- компенсируются отсутствующие в основном образовании знания, умения и навыки в области краеведения, физкультуры, медицины, спорта, военной подготовки.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b/>
          <w:bCs/>
          <w:iCs/>
          <w:color w:val="000000"/>
          <w:sz w:val="22"/>
        </w:rPr>
        <w:t xml:space="preserve">Знать: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технику безопасности </w:t>
      </w:r>
      <w:proofErr w:type="gramStart"/>
      <w:r w:rsidRPr="009954D8">
        <w:rPr>
          <w:rFonts w:cs="Times New Roman"/>
          <w:color w:val="000000"/>
          <w:sz w:val="22"/>
        </w:rPr>
        <w:t>при</w:t>
      </w:r>
      <w:proofErr w:type="gramEnd"/>
      <w:r w:rsidRPr="009954D8">
        <w:rPr>
          <w:rFonts w:cs="Times New Roman"/>
          <w:color w:val="000000"/>
          <w:sz w:val="22"/>
        </w:rPr>
        <w:t xml:space="preserve"> проведения занятий в помещении и на улице.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виды вооруженных сил, рода войск и их назначения.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основы строевой подготовки.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простые случаи травм и заболеваний.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индивидуальные средства защиты органов дыхания.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b/>
          <w:bCs/>
          <w:iCs/>
          <w:color w:val="000000"/>
          <w:sz w:val="22"/>
        </w:rPr>
        <w:t xml:space="preserve">Уметь: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выполнять строевые приемы без оружия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t xml:space="preserve">- оказание первой доврачебной помощи в простых случаях травм и заболеваний. </w:t>
      </w:r>
    </w:p>
    <w:p w:rsidR="00A9113B" w:rsidRPr="009954D8" w:rsidRDefault="00A9113B" w:rsidP="00A9113B">
      <w:pPr>
        <w:autoSpaceDE w:val="0"/>
        <w:autoSpaceDN w:val="0"/>
        <w:adjustRightInd w:val="0"/>
        <w:spacing w:after="0"/>
        <w:ind w:left="0" w:right="0"/>
        <w:jc w:val="both"/>
        <w:rPr>
          <w:rFonts w:cs="Times New Roman"/>
          <w:color w:val="000000"/>
          <w:sz w:val="22"/>
        </w:rPr>
      </w:pPr>
      <w:r w:rsidRPr="009954D8">
        <w:rPr>
          <w:rFonts w:cs="Times New Roman"/>
          <w:color w:val="000000"/>
          <w:sz w:val="22"/>
        </w:rPr>
        <w:lastRenderedPageBreak/>
        <w:t xml:space="preserve">- применять средства защиты органов дыхания. </w:t>
      </w:r>
    </w:p>
    <w:p w:rsidR="00A9113B" w:rsidRPr="009954D8" w:rsidRDefault="00A9113B" w:rsidP="00A9113B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:rsidR="00A9113B" w:rsidRPr="009954D8" w:rsidRDefault="00A9113B" w:rsidP="00A9113B">
      <w:pPr>
        <w:pStyle w:val="Default"/>
        <w:spacing w:line="276" w:lineRule="auto"/>
        <w:jc w:val="both"/>
        <w:rPr>
          <w:sz w:val="22"/>
          <w:szCs w:val="22"/>
        </w:rPr>
      </w:pP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</w:t>
      </w:r>
      <w:r w:rsidRPr="009954D8">
        <w:rPr>
          <w:b/>
          <w:bCs/>
          <w:sz w:val="22"/>
          <w:szCs w:val="22"/>
        </w:rPr>
        <w:t xml:space="preserve">Методическое обеспечение </w:t>
      </w:r>
    </w:p>
    <w:p w:rsidR="00A9113B" w:rsidRPr="009954D8" w:rsidRDefault="00A9113B" w:rsidP="00A9113B">
      <w:pPr>
        <w:pStyle w:val="Default"/>
        <w:spacing w:line="276" w:lineRule="auto"/>
        <w:ind w:firstLine="708"/>
        <w:rPr>
          <w:sz w:val="22"/>
          <w:szCs w:val="22"/>
        </w:rPr>
      </w:pPr>
      <w:r w:rsidRPr="009954D8">
        <w:rPr>
          <w:sz w:val="22"/>
          <w:szCs w:val="22"/>
        </w:rPr>
        <w:t xml:space="preserve">При реализации программы используются различные методы и приемы обучения. 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педагог. Выбор методов обучения определяется также с учетом возможностей детей: возрастных и психофизических особенностей, возможностей материально-технической базы обучения. </w:t>
      </w:r>
    </w:p>
    <w:p w:rsidR="00A9113B" w:rsidRPr="009954D8" w:rsidRDefault="00A9113B" w:rsidP="00A9113B">
      <w:pPr>
        <w:pStyle w:val="Default"/>
        <w:spacing w:line="276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</w:t>
      </w:r>
      <w:r w:rsidRPr="009954D8">
        <w:rPr>
          <w:b/>
          <w:bCs/>
          <w:iCs/>
          <w:sz w:val="22"/>
          <w:szCs w:val="22"/>
        </w:rPr>
        <w:t>Методы</w:t>
      </w:r>
      <w:r w:rsidR="004556A9">
        <w:rPr>
          <w:b/>
          <w:bCs/>
          <w:iCs/>
          <w:sz w:val="22"/>
          <w:szCs w:val="22"/>
        </w:rPr>
        <w:t xml:space="preserve"> </w:t>
      </w:r>
      <w:proofErr w:type="gramStart"/>
      <w:r w:rsidRPr="009954D8">
        <w:rPr>
          <w:b/>
          <w:bCs/>
          <w:iCs/>
          <w:sz w:val="22"/>
          <w:szCs w:val="22"/>
        </w:rPr>
        <w:t>обучения</w:t>
      </w:r>
      <w:proofErr w:type="gramEnd"/>
      <w:r w:rsidRPr="009954D8">
        <w:rPr>
          <w:b/>
          <w:bCs/>
          <w:iCs/>
          <w:sz w:val="22"/>
          <w:szCs w:val="22"/>
        </w:rPr>
        <w:t xml:space="preserve"> используемые на занятиях:</w:t>
      </w:r>
    </w:p>
    <w:p w:rsidR="00A9113B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954D8">
        <w:rPr>
          <w:sz w:val="22"/>
          <w:szCs w:val="22"/>
        </w:rPr>
        <w:t xml:space="preserve">словесные метода обучения: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954D8">
        <w:rPr>
          <w:sz w:val="22"/>
          <w:szCs w:val="22"/>
        </w:rPr>
        <w:t xml:space="preserve">объяснение, беседы, диалог; 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954D8">
        <w:rPr>
          <w:sz w:val="22"/>
          <w:szCs w:val="22"/>
        </w:rPr>
        <w:t>работа с книгами и журналами военной тематики;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954D8">
        <w:rPr>
          <w:sz w:val="22"/>
          <w:szCs w:val="22"/>
        </w:rPr>
        <w:t xml:space="preserve">метод практической работы: упражнения, тренировки. </w:t>
      </w:r>
    </w:p>
    <w:p w:rsidR="00A9113B" w:rsidRPr="00A674E5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н</w:t>
      </w:r>
      <w:r w:rsidRPr="00A674E5">
        <w:rPr>
          <w:sz w:val="22"/>
          <w:szCs w:val="22"/>
        </w:rPr>
        <w:t xml:space="preserve">аглядные методы обучения: </w:t>
      </w:r>
    </w:p>
    <w:p w:rsidR="004556A9" w:rsidRDefault="00A9113B" w:rsidP="00A9113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954D8">
        <w:rPr>
          <w:sz w:val="22"/>
          <w:szCs w:val="22"/>
        </w:rPr>
        <w:t>наглядные материалы</w:t>
      </w:r>
      <w:r>
        <w:rPr>
          <w:sz w:val="22"/>
          <w:szCs w:val="22"/>
        </w:rPr>
        <w:t xml:space="preserve"> </w:t>
      </w:r>
      <w:r w:rsidRPr="009954D8">
        <w:rPr>
          <w:sz w:val="22"/>
          <w:szCs w:val="22"/>
        </w:rPr>
        <w:t>(рисунки., плакаты, фотографии, таблицы, схем, чертежи), видеоматериалы, слайды,</w:t>
      </w:r>
    </w:p>
    <w:p w:rsidR="00A9113B" w:rsidRPr="009954D8" w:rsidRDefault="00A9113B" w:rsidP="00A9113B">
      <w:pPr>
        <w:pStyle w:val="Default"/>
        <w:spacing w:line="276" w:lineRule="auto"/>
        <w:rPr>
          <w:sz w:val="22"/>
          <w:szCs w:val="22"/>
        </w:rPr>
      </w:pPr>
      <w:r w:rsidRPr="009954D8">
        <w:rPr>
          <w:sz w:val="22"/>
          <w:szCs w:val="22"/>
        </w:rPr>
        <w:t>фотографии</w:t>
      </w:r>
      <w:proofErr w:type="gramStart"/>
      <w:r w:rsidRPr="009954D8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A9113B" w:rsidRPr="003133FD" w:rsidRDefault="00A9113B" w:rsidP="00A9113B">
      <w:pPr>
        <w:autoSpaceDE w:val="0"/>
        <w:autoSpaceDN w:val="0"/>
        <w:adjustRightInd w:val="0"/>
        <w:spacing w:after="0"/>
        <w:ind w:left="0" w:right="0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  </w:t>
      </w:r>
    </w:p>
    <w:p w:rsidR="00141F60" w:rsidRPr="009A6F54" w:rsidRDefault="009A6F54" w:rsidP="009A6F54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Содержание курса</w:t>
      </w:r>
    </w:p>
    <w:p w:rsidR="00DD6139" w:rsidRPr="00DD6139" w:rsidRDefault="00DD6139" w:rsidP="00DD6139">
      <w:pPr>
        <w:shd w:val="clear" w:color="auto" w:fill="FFFFFF"/>
        <w:spacing w:after="0"/>
        <w:rPr>
          <w:rFonts w:eastAsia="Times New Roman" w:cs="Times New Roman"/>
          <w:color w:val="333333"/>
          <w:szCs w:val="24"/>
          <w:lang w:eastAsia="ru-RU"/>
        </w:rPr>
      </w:pPr>
    </w:p>
    <w:p w:rsidR="00DB5F03" w:rsidRPr="009A6F54" w:rsidRDefault="00DB5F03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Здоровьесберегающие технологии – 9 часов.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Туристская подготовка – 4 часа.</w:t>
      </w:r>
    </w:p>
    <w:p w:rsidR="00DB5F03" w:rsidRPr="009A6F54" w:rsidRDefault="00DB5F03" w:rsidP="004310A4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Правила поведения и меры безопасности на занятиях </w:t>
      </w:r>
    </w:p>
    <w:p w:rsidR="00DB5F03" w:rsidRPr="009A6F54" w:rsidRDefault="00DB5F03" w:rsidP="004310A4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Туристские узлы. </w:t>
      </w:r>
      <w:r w:rsidR="004310A4" w:rsidRPr="009A6F54">
        <w:rPr>
          <w:rFonts w:eastAsia="Times New Roman" w:cs="Times New Roman"/>
          <w:color w:val="333333"/>
          <w:sz w:val="22"/>
          <w:lang w:eastAsia="ru-RU"/>
        </w:rPr>
        <w:t>Обвязка. Надевание обвязки</w:t>
      </w: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 </w:t>
      </w:r>
    </w:p>
    <w:p w:rsidR="00DB5F03" w:rsidRPr="009A6F54" w:rsidRDefault="00DB5F03" w:rsidP="004310A4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Построение укрытия. Костры, виды костров </w:t>
      </w:r>
    </w:p>
    <w:p w:rsidR="00DB5F03" w:rsidRPr="009A6F54" w:rsidRDefault="00DB5F03" w:rsidP="004310A4">
      <w:pPr>
        <w:pStyle w:val="a3"/>
        <w:numPr>
          <w:ilvl w:val="0"/>
          <w:numId w:val="32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Использование средств связи и сигнализации. Международный код визуальных сигналов «Земля – Воздух» 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Прикладная физическая подготовка – 5 часов.</w:t>
      </w:r>
    </w:p>
    <w:p w:rsidR="00DB5F03" w:rsidRPr="009A6F54" w:rsidRDefault="00DB5F03" w:rsidP="004310A4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Общефизическая подготовка. Выполнение общефизических упражнений для мышц рук, туловища и ног: упражнения в парах с набивным мячом, на перекладине (подтягивание), на гимнастической стенке (угол, </w:t>
      </w:r>
      <w:proofErr w:type="spellStart"/>
      <w:r w:rsidRPr="009A6F54">
        <w:rPr>
          <w:rFonts w:eastAsia="Times New Roman" w:cs="Times New Roman"/>
          <w:color w:val="333333"/>
          <w:sz w:val="22"/>
          <w:lang w:eastAsia="ru-RU"/>
        </w:rPr>
        <w:t>прогибания</w:t>
      </w:r>
      <w:proofErr w:type="spellEnd"/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), Челночный бег 10х10 м, бег на 100-400 м с высокого и низкого старта, на 1000 метров </w:t>
      </w:r>
    </w:p>
    <w:p w:rsidR="00DB5F03" w:rsidRPr="009A6F54" w:rsidRDefault="00DB5F03" w:rsidP="004310A4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Комплексное силовое упражнение </w:t>
      </w:r>
    </w:p>
    <w:p w:rsidR="00DB5F03" w:rsidRPr="009A6F54" w:rsidRDefault="00DB5F03" w:rsidP="004310A4">
      <w:pPr>
        <w:pStyle w:val="a3"/>
        <w:numPr>
          <w:ilvl w:val="0"/>
          <w:numId w:val="33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Рукопашный бой </w:t>
      </w:r>
    </w:p>
    <w:p w:rsidR="00DB5F03" w:rsidRPr="009A6F54" w:rsidRDefault="00DB5F03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Основы подготовки к военной службе – 19 часов.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Строевая подготовка – 6 часов.</w:t>
      </w:r>
    </w:p>
    <w:p w:rsidR="00DB5F03" w:rsidRPr="009A6F54" w:rsidRDefault="00DB5F03" w:rsidP="004310A4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Строи и управление ими. Обязанности военнослужащих перед построением и в строю. Выполнение команд: «Становись», «Равняйсь», «Смирно», «Вольно», «Заправиться», «Разойдись» </w:t>
      </w:r>
    </w:p>
    <w:p w:rsidR="00DB5F03" w:rsidRPr="009A6F54" w:rsidRDefault="00DB5F03" w:rsidP="004310A4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Строевые приемы и движение без оружия. Строевая стойка. Повороты на месте. Движение походным, строевым шагом. Воинское приветствие на месте и в движении </w:t>
      </w:r>
    </w:p>
    <w:p w:rsidR="004310A4" w:rsidRPr="009A6F54" w:rsidRDefault="004310A4" w:rsidP="004310A4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Повороты в движении. Выход из строя, подход к начальнику и возвращение в строй </w:t>
      </w:r>
    </w:p>
    <w:p w:rsidR="004310A4" w:rsidRPr="009A6F54" w:rsidRDefault="004310A4" w:rsidP="004310A4">
      <w:pPr>
        <w:pStyle w:val="a3"/>
        <w:numPr>
          <w:ilvl w:val="0"/>
          <w:numId w:val="34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Положение знамени в строю. Вынос и относ знамени 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Огневая подготовка – 6 часов.</w:t>
      </w:r>
    </w:p>
    <w:p w:rsidR="00DB5F03" w:rsidRPr="009A6F54" w:rsidRDefault="00DB5F03" w:rsidP="004310A4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Меры безопасности при обращении с оружием, боеприпасами </w:t>
      </w:r>
    </w:p>
    <w:p w:rsidR="00DB5F03" w:rsidRPr="009A6F54" w:rsidRDefault="00DB5F03" w:rsidP="004310A4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Выбор цели, прицела и точки прицеливания. Стрельба из ПВ </w:t>
      </w:r>
    </w:p>
    <w:p w:rsidR="00DB5F03" w:rsidRPr="009A6F54" w:rsidRDefault="00DB5F03" w:rsidP="004310A4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Назначение, боевые свойства, общие устройства АК. Неполная разборка, сборка АК. Выполнение норматива по неполной разборке-сборке АК. Снаряжение магазина патронами </w:t>
      </w:r>
    </w:p>
    <w:p w:rsidR="00DB5F03" w:rsidRPr="009A6F54" w:rsidRDefault="00DB5F03" w:rsidP="004310A4">
      <w:pPr>
        <w:pStyle w:val="a3"/>
        <w:numPr>
          <w:ilvl w:val="0"/>
          <w:numId w:val="35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Внутри кружковые соревнования по неполной разборке-сборке АК 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РХБЗ- </w:t>
      </w:r>
      <w:r w:rsidR="00C4113B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2 </w:t>
      </w: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час</w:t>
      </w:r>
      <w:r w:rsidR="00C4113B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а</w:t>
      </w:r>
    </w:p>
    <w:p w:rsidR="00DB5F03" w:rsidRPr="009A6F54" w:rsidRDefault="00DB5F03" w:rsidP="004310A4">
      <w:pPr>
        <w:pStyle w:val="a3"/>
        <w:numPr>
          <w:ilvl w:val="0"/>
          <w:numId w:val="36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lastRenderedPageBreak/>
        <w:t xml:space="preserve">Индивидуальные средства защиты органов дыхания и кожи. </w:t>
      </w:r>
      <w:r w:rsidR="004310A4" w:rsidRPr="009A6F54">
        <w:rPr>
          <w:rFonts w:eastAsia="Times New Roman" w:cs="Times New Roman"/>
          <w:color w:val="333333"/>
          <w:sz w:val="22"/>
          <w:lang w:eastAsia="ru-RU"/>
        </w:rPr>
        <w:t>Устройство противогаза, общевойскового защитного комплекта</w:t>
      </w:r>
      <w:r w:rsidRPr="009A6F54">
        <w:rPr>
          <w:rFonts w:eastAsia="Times New Roman" w:cs="Times New Roman"/>
          <w:color w:val="333333"/>
          <w:sz w:val="22"/>
          <w:lang w:eastAsia="ru-RU"/>
        </w:rPr>
        <w:t>. Выполнение нормативов</w:t>
      </w:r>
    </w:p>
    <w:p w:rsidR="00DB5F03" w:rsidRPr="009A6F54" w:rsidRDefault="00DB5F03" w:rsidP="00DB5F03">
      <w:pPr>
        <w:shd w:val="clear" w:color="auto" w:fill="FFFFFF"/>
        <w:spacing w:after="0"/>
        <w:ind w:left="0" w:firstLine="426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Военная топография- 2 часа</w:t>
      </w:r>
    </w:p>
    <w:p w:rsidR="00DB5F03" w:rsidRPr="009A6F54" w:rsidRDefault="00DB5F03" w:rsidP="004310A4">
      <w:pPr>
        <w:pStyle w:val="a3"/>
        <w:numPr>
          <w:ilvl w:val="0"/>
          <w:numId w:val="37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>Ориентирование на местности. Способы ориентирования на местности по компасу и местным предметам.</w:t>
      </w:r>
      <w:r w:rsidR="00096D99" w:rsidRPr="009A6F54">
        <w:rPr>
          <w:rFonts w:eastAsia="Times New Roman" w:cs="Times New Roman"/>
          <w:color w:val="333333"/>
          <w:sz w:val="22"/>
          <w:lang w:eastAsia="ru-RU"/>
        </w:rPr>
        <w:t xml:space="preserve"> </w:t>
      </w:r>
      <w:r w:rsidRPr="009A6F54">
        <w:rPr>
          <w:rFonts w:eastAsia="Times New Roman" w:cs="Times New Roman"/>
          <w:color w:val="333333"/>
          <w:sz w:val="22"/>
          <w:lang w:eastAsia="ru-RU"/>
        </w:rPr>
        <w:t>Компас. Азимут. Ориентиры. Выбор ориентиров</w:t>
      </w:r>
      <w:r w:rsidR="004310A4" w:rsidRPr="009A6F54">
        <w:rPr>
          <w:rFonts w:eastAsia="Times New Roman" w:cs="Times New Roman"/>
          <w:color w:val="333333"/>
          <w:sz w:val="22"/>
          <w:lang w:eastAsia="ru-RU"/>
        </w:rPr>
        <w:t>. Движение по азимуту</w:t>
      </w: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 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Основы военной службы – 3 часа.</w:t>
      </w:r>
    </w:p>
    <w:p w:rsidR="00DB5F03" w:rsidRPr="009A6F54" w:rsidRDefault="00DB5F03" w:rsidP="004310A4">
      <w:pPr>
        <w:pStyle w:val="a3"/>
        <w:numPr>
          <w:ilvl w:val="0"/>
          <w:numId w:val="38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Память поколений – дни воинской славы России </w:t>
      </w:r>
    </w:p>
    <w:p w:rsidR="00DB5F03" w:rsidRPr="009A6F54" w:rsidRDefault="00DB5F03" w:rsidP="004310A4">
      <w:pPr>
        <w:pStyle w:val="a3"/>
        <w:numPr>
          <w:ilvl w:val="0"/>
          <w:numId w:val="38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Символы воинской чести, доблести и славы. Ордена – почетные награды за воинские отличия и заслуги. Основные государственные награды СССР и России </w:t>
      </w:r>
    </w:p>
    <w:p w:rsidR="00DB5F03" w:rsidRPr="009A6F54" w:rsidRDefault="00DB5F03" w:rsidP="004310A4">
      <w:pPr>
        <w:pStyle w:val="a3"/>
        <w:numPr>
          <w:ilvl w:val="0"/>
          <w:numId w:val="38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Военная техника </w:t>
      </w:r>
    </w:p>
    <w:p w:rsidR="00DB5F03" w:rsidRPr="009A6F54" w:rsidRDefault="00DB5F03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Безопасность и защита человека в опасных и чрезвычайных ситуациях- 2 ча</w:t>
      </w:r>
      <w:r w:rsidR="00096D99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с</w:t>
      </w: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а.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Школа безопасности – 2 часа.</w:t>
      </w:r>
    </w:p>
    <w:p w:rsidR="00DB5F03" w:rsidRPr="009A6F54" w:rsidRDefault="004310A4" w:rsidP="004310A4">
      <w:pPr>
        <w:pStyle w:val="a3"/>
        <w:numPr>
          <w:ilvl w:val="0"/>
          <w:numId w:val="31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Основы выживания в различных чрезвычайных ситуациях. Экстремальные условия и их влияние на человека </w:t>
      </w:r>
    </w:p>
    <w:p w:rsidR="00DB5F03" w:rsidRPr="009A6F54" w:rsidRDefault="00DB5F03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Основы медицинских знаний и охрана здоровья – </w:t>
      </w:r>
      <w:r w:rsidR="00C4113B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4</w:t>
      </w: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 xml:space="preserve"> час</w:t>
      </w:r>
      <w:r w:rsidR="00C4113B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а</w:t>
      </w: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.</w:t>
      </w:r>
    </w:p>
    <w:p w:rsidR="00DB5F03" w:rsidRPr="009A6F54" w:rsidRDefault="00DB5F03" w:rsidP="00DB5F03">
      <w:pPr>
        <w:shd w:val="clear" w:color="auto" w:fill="FFFFFF"/>
        <w:spacing w:after="0"/>
        <w:ind w:left="0" w:firstLine="357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Медицинская подготовка – 3 часа.</w:t>
      </w:r>
    </w:p>
    <w:p w:rsidR="00DB5F03" w:rsidRPr="009A6F54" w:rsidRDefault="00DB5F03" w:rsidP="004310A4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Первая медицинская помощь </w:t>
      </w:r>
    </w:p>
    <w:p w:rsidR="00DB5F03" w:rsidRPr="009A6F54" w:rsidRDefault="00DB5F03" w:rsidP="004310A4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Первая медицинская помощь при ранениях и травмах </w:t>
      </w:r>
    </w:p>
    <w:p w:rsidR="00DB5F03" w:rsidRPr="009A6F54" w:rsidRDefault="00DB5F03" w:rsidP="00DB5F03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Основы здорового образа жизни – 1 час.</w:t>
      </w:r>
    </w:p>
    <w:p w:rsidR="00DB5F03" w:rsidRPr="009A6F54" w:rsidRDefault="004310A4" w:rsidP="004310A4">
      <w:pPr>
        <w:pStyle w:val="a3"/>
        <w:numPr>
          <w:ilvl w:val="0"/>
          <w:numId w:val="40"/>
        </w:numPr>
        <w:shd w:val="clear" w:color="auto" w:fill="FFFFFF"/>
        <w:spacing w:after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 xml:space="preserve">Вредные привычки, профилактика вредных привычек </w:t>
      </w:r>
    </w:p>
    <w:p w:rsidR="00DB5F03" w:rsidRPr="009A6F54" w:rsidRDefault="00C4113B" w:rsidP="00DB5F03">
      <w:pPr>
        <w:shd w:val="clear" w:color="auto" w:fill="FFFFFF"/>
        <w:spacing w:after="0"/>
        <w:ind w:left="0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Участие в военно-</w:t>
      </w:r>
      <w:r w:rsidR="00DB5F03" w:rsidRPr="009A6F54">
        <w:rPr>
          <w:rFonts w:eastAsia="Times New Roman" w:cs="Times New Roman"/>
          <w:b/>
          <w:bCs/>
          <w:iCs/>
          <w:color w:val="333333"/>
          <w:sz w:val="22"/>
          <w:lang w:eastAsia="ru-RU"/>
        </w:rPr>
        <w:t>патриотических мероприятиях (по отдельному графику)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Методическое обеспечение </w:t>
      </w:r>
    </w:p>
    <w:p w:rsidR="00C42EBF" w:rsidRPr="009A6F54" w:rsidRDefault="00C42EBF" w:rsidP="004310A4">
      <w:pPr>
        <w:pStyle w:val="Default"/>
        <w:spacing w:line="276" w:lineRule="auto"/>
        <w:ind w:firstLine="708"/>
        <w:rPr>
          <w:sz w:val="22"/>
          <w:szCs w:val="22"/>
        </w:rPr>
      </w:pPr>
      <w:r w:rsidRPr="009A6F54">
        <w:rPr>
          <w:sz w:val="22"/>
          <w:szCs w:val="22"/>
        </w:rPr>
        <w:t xml:space="preserve">При реализации программы используются различные методы и приемы обучения. 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зависит от образовательных задач, которые ставит педагог. Выбор методов обучения определяется также с учетом возможностей детей: возрастных и психофизических особенностей, возможностей материально-технической базы обучения. </w:t>
      </w:r>
    </w:p>
    <w:p w:rsidR="004310A4" w:rsidRPr="009A6F54" w:rsidRDefault="00C42EBF" w:rsidP="00EE5F64">
      <w:pPr>
        <w:pStyle w:val="Default"/>
        <w:spacing w:line="276" w:lineRule="auto"/>
        <w:rPr>
          <w:b/>
          <w:bCs/>
          <w:i/>
          <w:iCs/>
          <w:sz w:val="22"/>
          <w:szCs w:val="22"/>
        </w:rPr>
      </w:pPr>
      <w:r w:rsidRPr="009A6F54">
        <w:rPr>
          <w:b/>
          <w:bCs/>
          <w:i/>
          <w:iCs/>
          <w:sz w:val="22"/>
          <w:szCs w:val="22"/>
        </w:rPr>
        <w:t xml:space="preserve">Методы </w:t>
      </w:r>
      <w:proofErr w:type="gramStart"/>
      <w:r w:rsidRPr="009A6F54">
        <w:rPr>
          <w:b/>
          <w:bCs/>
          <w:i/>
          <w:iCs/>
          <w:sz w:val="22"/>
          <w:szCs w:val="22"/>
        </w:rPr>
        <w:t>обучения</w:t>
      </w:r>
      <w:proofErr w:type="gramEnd"/>
      <w:r w:rsidRPr="009A6F54">
        <w:rPr>
          <w:b/>
          <w:bCs/>
          <w:i/>
          <w:iCs/>
          <w:sz w:val="22"/>
          <w:szCs w:val="22"/>
        </w:rPr>
        <w:t xml:space="preserve"> используемые на занятиях:</w:t>
      </w:r>
    </w:p>
    <w:p w:rsidR="00C42EBF" w:rsidRPr="009A6F54" w:rsidRDefault="00C42EBF" w:rsidP="00EE5F64">
      <w:pPr>
        <w:pStyle w:val="Defaul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словесные метода обучения: объяснение, беседы, диалог; </w:t>
      </w:r>
    </w:p>
    <w:p w:rsidR="004310A4" w:rsidRPr="009A6F54" w:rsidRDefault="004310A4" w:rsidP="00EE5F64">
      <w:pPr>
        <w:pStyle w:val="Defaul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работа с книгами </w:t>
      </w:r>
      <w:r w:rsidR="00C42EBF" w:rsidRPr="009A6F54">
        <w:rPr>
          <w:sz w:val="22"/>
          <w:szCs w:val="22"/>
        </w:rPr>
        <w:t>и журналами военной тематики;</w:t>
      </w:r>
    </w:p>
    <w:p w:rsidR="00C42EBF" w:rsidRPr="009A6F54" w:rsidRDefault="00C42EBF" w:rsidP="00EE5F64">
      <w:pPr>
        <w:pStyle w:val="Defaul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 метод практической работы: </w:t>
      </w:r>
      <w:r w:rsidR="004310A4" w:rsidRPr="009A6F54">
        <w:rPr>
          <w:sz w:val="22"/>
          <w:szCs w:val="22"/>
        </w:rPr>
        <w:t>упражнения, тренировки.</w:t>
      </w:r>
      <w:r w:rsidRPr="009A6F54">
        <w:rPr>
          <w:sz w:val="22"/>
          <w:szCs w:val="22"/>
        </w:rPr>
        <w:t xml:space="preserve">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>Наглядные методы обучения: наглядные материалы</w:t>
      </w:r>
      <w:r w:rsidR="003D0418">
        <w:rPr>
          <w:sz w:val="22"/>
          <w:szCs w:val="22"/>
        </w:rPr>
        <w:t xml:space="preserve"> </w:t>
      </w:r>
      <w:r w:rsidRPr="009A6F54">
        <w:rPr>
          <w:sz w:val="22"/>
          <w:szCs w:val="22"/>
        </w:rPr>
        <w:t xml:space="preserve">(рисунки., плакаты, фотографии, таблицы, схем, чертежи), видеоматериалы, слайды, фотографии </w:t>
      </w:r>
    </w:p>
    <w:p w:rsidR="004310A4" w:rsidRPr="009A6F54" w:rsidRDefault="004310A4" w:rsidP="00EE5F64">
      <w:pPr>
        <w:pStyle w:val="Default"/>
        <w:spacing w:line="276" w:lineRule="auto"/>
        <w:rPr>
          <w:b/>
          <w:bCs/>
          <w:i/>
          <w:iCs/>
          <w:sz w:val="22"/>
          <w:szCs w:val="22"/>
        </w:rPr>
      </w:pP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i/>
          <w:iCs/>
          <w:sz w:val="22"/>
          <w:szCs w:val="22"/>
        </w:rPr>
        <w:t xml:space="preserve">Технологии, используемые при реализации программы: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Здоровьесберегающие технологии </w:t>
      </w:r>
      <w:r w:rsidRPr="009A6F54">
        <w:rPr>
          <w:sz w:val="22"/>
          <w:szCs w:val="22"/>
        </w:rPr>
        <w:t xml:space="preserve">– это система работы образовательного пространства по сохранению и развитию здоровья всех участников – взрослых и детей. Огромное значение в работе детских объединений имеет обучение здоровому образу жизни, активной жизни, активной жизненной позиции, приема саморегуляции и закаливания, психорегулирующей тренировке и двигательным навыкам на основе учета индивидуальных законов развития. </w:t>
      </w:r>
    </w:p>
    <w:p w:rsidR="004310A4" w:rsidRPr="009A6F54" w:rsidRDefault="004310A4" w:rsidP="00EE5F64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Технологии личностно-ориентированного обучения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В центре внимания – личность подростка, который должен реализовать свои возможности. Содержание, методы и приемы личностно-ориентированных технологий обучения направлены, прежде всего, на то, чтобы раскрыть и использовать субъективный опыт каждого воспитанника, помочь становлению личности путем организации познавательной деятельности.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Технология развивающего обучения </w:t>
      </w:r>
      <w:r w:rsidRPr="009A6F54">
        <w:rPr>
          <w:sz w:val="22"/>
          <w:szCs w:val="22"/>
        </w:rPr>
        <w:t xml:space="preserve">является дополнением личностно-ориентированного обучения. Его цель – создание условий для развития психологических особенностей: способностей, интересов, личностных качеств и отношений между людьми; при котором учитываются и используются закономерности развития, уровень и особенности индивидуума.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lastRenderedPageBreak/>
        <w:t xml:space="preserve">Технология сотрудничества </w:t>
      </w:r>
      <w:r w:rsidRPr="009A6F54">
        <w:rPr>
          <w:sz w:val="22"/>
          <w:szCs w:val="22"/>
        </w:rPr>
        <w:t xml:space="preserve">– это технология совместной развивающей деятельности взрослых и детей, скрепленной взаимопониманием, проникновением в духовный мир друг друга, совместным анализом хода и результата этой деятельности.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Игровые технологии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В основу положена игра как вид деятельности. Эта технология используется для обеспечения наибольшей активности обучающихся и достижения высокого уровня освоения содержания программы. </w:t>
      </w:r>
    </w:p>
    <w:p w:rsidR="009A6F54" w:rsidRDefault="00C42EBF" w:rsidP="009A6F54">
      <w:pPr>
        <w:ind w:left="0"/>
        <w:jc w:val="both"/>
        <w:rPr>
          <w:rFonts w:cs="Times New Roman"/>
          <w:b/>
          <w:bCs/>
          <w:sz w:val="22"/>
        </w:rPr>
      </w:pPr>
      <w:r w:rsidRPr="009A6F54">
        <w:rPr>
          <w:rFonts w:cs="Times New Roman"/>
          <w:sz w:val="22"/>
        </w:rPr>
        <w:t xml:space="preserve">Современная дидактика определяет следующие виды контроля, которые применяются педагогами клуба на занятиях, экскурсиях, сборах и на других формах обучения и свободного общения с подростками, - </w:t>
      </w:r>
      <w:r w:rsidRPr="009A6F54">
        <w:rPr>
          <w:rFonts w:cs="Times New Roman"/>
          <w:b/>
          <w:bCs/>
          <w:sz w:val="22"/>
        </w:rPr>
        <w:t>вводный, текущий, итоговый.</w:t>
      </w:r>
    </w:p>
    <w:p w:rsidR="00C42EBF" w:rsidRPr="009A6F54" w:rsidRDefault="00C42EBF" w:rsidP="009A6F54">
      <w:pPr>
        <w:ind w:left="0"/>
        <w:jc w:val="both"/>
        <w:rPr>
          <w:rFonts w:cs="Times New Roman"/>
          <w:b/>
          <w:bCs/>
          <w:sz w:val="22"/>
        </w:rPr>
      </w:pPr>
      <w:r w:rsidRPr="009A6F54">
        <w:rPr>
          <w:rFonts w:cs="Times New Roman"/>
          <w:b/>
          <w:bCs/>
          <w:sz w:val="22"/>
        </w:rPr>
        <w:t xml:space="preserve">Вводный (предварительный) контроль </w:t>
      </w:r>
      <w:r w:rsidRPr="009A6F54">
        <w:rPr>
          <w:rFonts w:cs="Times New Roman"/>
          <w:sz w:val="22"/>
        </w:rPr>
        <w:t xml:space="preserve">- для определения начальной подготовленности учащегося, который проводится на первых занятиях. </w:t>
      </w:r>
      <w:r w:rsidRPr="009A6F54">
        <w:rPr>
          <w:rFonts w:cs="Times New Roman"/>
          <w:b/>
          <w:bCs/>
          <w:sz w:val="22"/>
        </w:rPr>
        <w:t xml:space="preserve">Текущий контроль </w:t>
      </w:r>
      <w:r w:rsidRPr="009A6F54">
        <w:rPr>
          <w:rFonts w:cs="Times New Roman"/>
          <w:sz w:val="22"/>
        </w:rPr>
        <w:t xml:space="preserve">проводится для определения уровня усвоения содержания программы после изучения каждого раздела курса. Формы контроля: наблюдение, индивидуальные задания, участие в соревнованиях.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b/>
          <w:bCs/>
          <w:sz w:val="22"/>
          <w:szCs w:val="22"/>
        </w:rPr>
        <w:t xml:space="preserve">Итоговый контроль </w:t>
      </w:r>
      <w:r w:rsidRPr="009A6F54">
        <w:rPr>
          <w:sz w:val="22"/>
          <w:szCs w:val="22"/>
        </w:rPr>
        <w:t xml:space="preserve">диагностирование уровня качества образованности и развития, обучающихся в соответствии с поставленной целью, т.е. анализ знаний, умений и навыков на итоговом занятии. Итоговое занятие проводится после окончания каждого года обучения в форме обычного занятия, зачета, участие в соревнования различного уровня. </w:t>
      </w:r>
    </w:p>
    <w:p w:rsidR="00C42EBF" w:rsidRPr="009A6F54" w:rsidRDefault="00C42EBF" w:rsidP="00EE5F64">
      <w:pPr>
        <w:pStyle w:val="Default"/>
        <w:spacing w:line="276" w:lineRule="auto"/>
        <w:rPr>
          <w:sz w:val="22"/>
          <w:szCs w:val="22"/>
        </w:rPr>
      </w:pPr>
      <w:r w:rsidRPr="009A6F54">
        <w:rPr>
          <w:sz w:val="22"/>
          <w:szCs w:val="22"/>
        </w:rPr>
        <w:t xml:space="preserve">На протяжении всего учебного года в клубе проводятся контрольные тренировки и занятия. Они являются частью учебного процесса и служат для определения степени физического развития и уровня усвоения специальных навыков и знаний. </w:t>
      </w:r>
    </w:p>
    <w:p w:rsidR="00A9113B" w:rsidRPr="009A6F54" w:rsidRDefault="00A9113B" w:rsidP="00EE5F64">
      <w:pPr>
        <w:pStyle w:val="Default"/>
        <w:spacing w:line="276" w:lineRule="auto"/>
        <w:rPr>
          <w:b/>
          <w:bCs/>
          <w:iCs/>
          <w:sz w:val="22"/>
          <w:szCs w:val="22"/>
        </w:rPr>
      </w:pPr>
      <w:r w:rsidRPr="009A6F54">
        <w:rPr>
          <w:b/>
          <w:bCs/>
          <w:iCs/>
          <w:sz w:val="22"/>
          <w:szCs w:val="22"/>
        </w:rPr>
        <w:t xml:space="preserve">                                                               </w:t>
      </w:r>
    </w:p>
    <w:p w:rsidR="004310A4" w:rsidRPr="009A6F54" w:rsidRDefault="00A9113B" w:rsidP="00EE5F64">
      <w:pPr>
        <w:pStyle w:val="Default"/>
        <w:spacing w:line="276" w:lineRule="auto"/>
        <w:rPr>
          <w:b/>
          <w:bCs/>
          <w:iCs/>
          <w:sz w:val="22"/>
          <w:szCs w:val="22"/>
        </w:rPr>
      </w:pPr>
      <w:r w:rsidRPr="009A6F54">
        <w:rPr>
          <w:b/>
          <w:bCs/>
          <w:iCs/>
          <w:sz w:val="22"/>
          <w:szCs w:val="22"/>
        </w:rPr>
        <w:t xml:space="preserve">                                                     Учебно-методический комплект</w:t>
      </w:r>
    </w:p>
    <w:p w:rsidR="00AA4E43" w:rsidRPr="009A6F54" w:rsidRDefault="00AA4E43" w:rsidP="00AA4E43">
      <w:pPr>
        <w:numPr>
          <w:ilvl w:val="0"/>
          <w:numId w:val="44"/>
        </w:numPr>
        <w:shd w:val="clear" w:color="auto" w:fill="FFFFFF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>Федеральный Закон РФ «О воинской обязанности и военной службе».</w:t>
      </w:r>
    </w:p>
    <w:p w:rsidR="00AA4E43" w:rsidRPr="009A6F54" w:rsidRDefault="00AA4E43" w:rsidP="00AA4E43">
      <w:pPr>
        <w:pStyle w:val="a3"/>
        <w:numPr>
          <w:ilvl w:val="0"/>
          <w:numId w:val="4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cs="Times New Roman"/>
          <w:color w:val="000000"/>
          <w:sz w:val="22"/>
        </w:rPr>
        <w:t xml:space="preserve">Закон Российской Федерации «Об образовании». </w:t>
      </w:r>
    </w:p>
    <w:p w:rsidR="00AA4E43" w:rsidRPr="009A6F54" w:rsidRDefault="00AA4E43" w:rsidP="00AA4E43">
      <w:pPr>
        <w:numPr>
          <w:ilvl w:val="0"/>
          <w:numId w:val="44"/>
        </w:numPr>
        <w:shd w:val="clear" w:color="auto" w:fill="FFFFFF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eastAsia="Times New Roman" w:cs="Times New Roman"/>
          <w:color w:val="333333"/>
          <w:sz w:val="22"/>
          <w:lang w:eastAsia="ru-RU"/>
        </w:rPr>
        <w:t>А.Т. Смирнов, Б.И. Мишин. Методические материалы и документы по курсу Основы безопасности жизнедеятельност</w:t>
      </w:r>
      <w:r w:rsidR="007E45CD">
        <w:rPr>
          <w:rFonts w:eastAsia="Times New Roman" w:cs="Times New Roman"/>
          <w:color w:val="333333"/>
          <w:sz w:val="22"/>
          <w:lang w:eastAsia="ru-RU"/>
        </w:rPr>
        <w:t>и. Москва. «Просвещение»</w:t>
      </w:r>
      <w:r w:rsidR="00A9113B" w:rsidRPr="009A6F54">
        <w:rPr>
          <w:rFonts w:eastAsia="Times New Roman" w:cs="Times New Roman"/>
          <w:color w:val="333333"/>
          <w:sz w:val="22"/>
          <w:lang w:eastAsia="ru-RU"/>
        </w:rPr>
        <w:t>.</w:t>
      </w:r>
    </w:p>
    <w:p w:rsidR="00AA4E43" w:rsidRPr="009A6F54" w:rsidRDefault="00AA4E43" w:rsidP="00AA4E43">
      <w:pPr>
        <w:numPr>
          <w:ilvl w:val="0"/>
          <w:numId w:val="44"/>
        </w:numPr>
        <w:shd w:val="clear" w:color="auto" w:fill="FFFFFF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cs="Times New Roman"/>
          <w:color w:val="000000"/>
          <w:sz w:val="22"/>
        </w:rPr>
        <w:t>Д</w:t>
      </w:r>
      <w:r w:rsidR="00C42EBF" w:rsidRPr="009A6F54">
        <w:rPr>
          <w:rFonts w:cs="Times New Roman"/>
          <w:color w:val="000000"/>
          <w:sz w:val="22"/>
        </w:rPr>
        <w:t xml:space="preserve">екларация прав человека. </w:t>
      </w:r>
      <w:r w:rsidRPr="009A6F54">
        <w:rPr>
          <w:rFonts w:cs="Times New Roman"/>
          <w:color w:val="000000"/>
          <w:sz w:val="22"/>
        </w:rPr>
        <w:t xml:space="preserve">Конвенция о правах ребенка. Документ ООН. </w:t>
      </w:r>
    </w:p>
    <w:p w:rsidR="00AA4E43" w:rsidRPr="009A6F54" w:rsidRDefault="00C42EBF" w:rsidP="00AA4E43">
      <w:pPr>
        <w:numPr>
          <w:ilvl w:val="0"/>
          <w:numId w:val="44"/>
        </w:numPr>
        <w:shd w:val="clear" w:color="auto" w:fill="FFFFFF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cs="Times New Roman"/>
          <w:color w:val="000000"/>
          <w:sz w:val="22"/>
        </w:rPr>
        <w:t>Детская спортивная медицина. Под. Ред. Тихвинского С.Б., Х</w:t>
      </w:r>
      <w:r w:rsidR="00A9113B" w:rsidRPr="009A6F54">
        <w:rPr>
          <w:rFonts w:cs="Times New Roman"/>
          <w:color w:val="000000"/>
          <w:sz w:val="22"/>
        </w:rPr>
        <w:t xml:space="preserve">рущева С.В. М., Медицина. </w:t>
      </w:r>
    </w:p>
    <w:p w:rsidR="00C42EBF" w:rsidRPr="009A6F54" w:rsidRDefault="00C42EBF" w:rsidP="00AA4E43">
      <w:pPr>
        <w:numPr>
          <w:ilvl w:val="0"/>
          <w:numId w:val="44"/>
        </w:numPr>
        <w:shd w:val="clear" w:color="auto" w:fill="FFFFFF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cs="Times New Roman"/>
          <w:color w:val="000000"/>
          <w:sz w:val="22"/>
        </w:rPr>
        <w:t xml:space="preserve"> Кирилюк В.В. </w:t>
      </w:r>
      <w:proofErr w:type="spellStart"/>
      <w:r w:rsidRPr="009A6F54">
        <w:rPr>
          <w:rFonts w:cs="Times New Roman"/>
          <w:color w:val="000000"/>
          <w:sz w:val="22"/>
        </w:rPr>
        <w:t>Военно</w:t>
      </w:r>
      <w:proofErr w:type="spellEnd"/>
      <w:r w:rsidRPr="009A6F54">
        <w:rPr>
          <w:rFonts w:cs="Times New Roman"/>
          <w:color w:val="000000"/>
          <w:sz w:val="22"/>
        </w:rPr>
        <w:t xml:space="preserve"> – прикладное мног</w:t>
      </w:r>
      <w:r w:rsidR="00A9113B" w:rsidRPr="009A6F54">
        <w:rPr>
          <w:rFonts w:cs="Times New Roman"/>
          <w:color w:val="000000"/>
          <w:sz w:val="22"/>
        </w:rPr>
        <w:t>оборье. М. Патриот.</w:t>
      </w:r>
    </w:p>
    <w:p w:rsidR="00C42EBF" w:rsidRPr="009A6F54" w:rsidRDefault="00C42EBF" w:rsidP="00AA4E43">
      <w:pPr>
        <w:numPr>
          <w:ilvl w:val="0"/>
          <w:numId w:val="44"/>
        </w:numPr>
        <w:shd w:val="clear" w:color="auto" w:fill="FFFFFF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cs="Times New Roman"/>
          <w:color w:val="000000"/>
          <w:sz w:val="22"/>
        </w:rPr>
        <w:t>Пулевая стрельба. Правила сор</w:t>
      </w:r>
      <w:r w:rsidR="00A9113B" w:rsidRPr="009A6F54">
        <w:rPr>
          <w:rFonts w:cs="Times New Roman"/>
          <w:color w:val="000000"/>
          <w:sz w:val="22"/>
        </w:rPr>
        <w:t>евнований. М., «Патриот».</w:t>
      </w:r>
      <w:r w:rsidRPr="009A6F54">
        <w:rPr>
          <w:rFonts w:cs="Times New Roman"/>
          <w:color w:val="000000"/>
          <w:sz w:val="22"/>
        </w:rPr>
        <w:t xml:space="preserve"> </w:t>
      </w:r>
    </w:p>
    <w:p w:rsidR="00C42EBF" w:rsidRPr="009A6F54" w:rsidRDefault="00C42EBF" w:rsidP="00AA4E43">
      <w:pPr>
        <w:numPr>
          <w:ilvl w:val="0"/>
          <w:numId w:val="44"/>
        </w:numPr>
        <w:shd w:val="clear" w:color="auto" w:fill="FFFFFF"/>
        <w:spacing w:after="0"/>
        <w:ind w:left="360" w:right="0"/>
        <w:jc w:val="both"/>
        <w:rPr>
          <w:rFonts w:eastAsia="Times New Roman" w:cs="Times New Roman"/>
          <w:color w:val="333333"/>
          <w:sz w:val="22"/>
          <w:lang w:eastAsia="ru-RU"/>
        </w:rPr>
      </w:pPr>
      <w:r w:rsidRPr="009A6F54">
        <w:rPr>
          <w:rFonts w:cs="Times New Roman"/>
          <w:color w:val="000000"/>
          <w:sz w:val="22"/>
        </w:rPr>
        <w:t>Рукопа</w:t>
      </w:r>
      <w:r w:rsidR="00A9113B" w:rsidRPr="009A6F54">
        <w:rPr>
          <w:rFonts w:cs="Times New Roman"/>
          <w:color w:val="000000"/>
          <w:sz w:val="22"/>
        </w:rPr>
        <w:t>шный бой. – М.: Воениздат.</w:t>
      </w:r>
      <w:r w:rsidRPr="009A6F54">
        <w:rPr>
          <w:rFonts w:cs="Times New Roman"/>
          <w:color w:val="000000"/>
          <w:sz w:val="22"/>
        </w:rPr>
        <w:t xml:space="preserve"> </w:t>
      </w:r>
    </w:p>
    <w:p w:rsidR="00A9113B" w:rsidRPr="009A6F54" w:rsidRDefault="00A9113B" w:rsidP="00EE5F64">
      <w:pPr>
        <w:pStyle w:val="Default"/>
        <w:spacing w:line="276" w:lineRule="auto"/>
        <w:rPr>
          <w:b/>
          <w:sz w:val="22"/>
          <w:szCs w:val="22"/>
        </w:rPr>
      </w:pPr>
    </w:p>
    <w:p w:rsidR="00C42EBF" w:rsidRPr="009A6F54" w:rsidRDefault="00A9113B" w:rsidP="00EE5F64">
      <w:pPr>
        <w:pStyle w:val="Default"/>
        <w:spacing w:line="276" w:lineRule="auto"/>
        <w:rPr>
          <w:b/>
          <w:sz w:val="22"/>
          <w:szCs w:val="22"/>
        </w:rPr>
      </w:pPr>
      <w:r w:rsidRPr="009A6F54">
        <w:rPr>
          <w:b/>
          <w:sz w:val="22"/>
          <w:szCs w:val="22"/>
        </w:rPr>
        <w:t xml:space="preserve">                                                                Т</w:t>
      </w:r>
      <w:r w:rsidR="00C42EBF" w:rsidRPr="009A6F54">
        <w:rPr>
          <w:b/>
          <w:sz w:val="22"/>
          <w:szCs w:val="22"/>
        </w:rPr>
        <w:t>ематическое планирование</w:t>
      </w:r>
    </w:p>
    <w:p w:rsidR="00096D99" w:rsidRPr="009A6F54" w:rsidRDefault="00096D99" w:rsidP="00096D99">
      <w:pPr>
        <w:ind w:left="0" w:firstLine="567"/>
        <w:jc w:val="both"/>
        <w:rPr>
          <w:rFonts w:cs="Times New Roman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811"/>
        <w:gridCol w:w="2127"/>
      </w:tblGrid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9A6F54">
              <w:rPr>
                <w:b/>
                <w:sz w:val="22"/>
                <w:szCs w:val="22"/>
              </w:rPr>
              <w:t xml:space="preserve">№ п\п 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9A6F54">
              <w:rPr>
                <w:b/>
                <w:sz w:val="22"/>
                <w:szCs w:val="22"/>
              </w:rPr>
              <w:t xml:space="preserve">                              Название темы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6F54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A9113B" w:rsidRPr="009A6F54" w:rsidTr="00A9113B">
        <w:trPr>
          <w:trHeight w:val="109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Здоровьесберегающие технологии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rFonts w:eastAsia="Times New Roman"/>
                <w:b/>
                <w:bCs/>
                <w:iCs/>
                <w:color w:val="333333"/>
                <w:sz w:val="22"/>
                <w:szCs w:val="22"/>
                <w:lang w:eastAsia="ru-RU"/>
              </w:rPr>
              <w:t>9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Туристская подготовка – 4 часа.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Правила поведения и меры безопасности на занятиях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Туристские узлы. Обвязка. Надевание обвязки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Построение укрытия. Костры, виды костров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4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Использование средств связи и сигнализации. Международный код визуальных сигналов «Земля – Воздух»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247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Прикладная физическая подготовка – 5 часов.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Общефизическая подготовка. Выполнение общефизических упражнений для мышц рук, туловища и ног.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Общефизическая подготовка. Упражнения в парах с набивным мячом, на перекладине (подтягивание), на гимнастической стенке (угол, </w:t>
            </w:r>
            <w:proofErr w:type="spellStart"/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прогибания</w:t>
            </w:r>
            <w:proofErr w:type="spellEnd"/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).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Общефизическая подготовка. Челночный бег 10х10 м, бег на 100-400 м с высокого и низкого старта, на 1000 метров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Комплексное силовое упражнение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Рукопашный бой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Основы подготовки к военной службе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6F54">
              <w:rPr>
                <w:b/>
                <w:sz w:val="22"/>
                <w:szCs w:val="22"/>
              </w:rPr>
              <w:t>19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Строевая подготовка – 6 часов.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977EA" w:rsidRPr="009A6F54" w:rsidTr="00A9113B">
        <w:trPr>
          <w:trHeight w:val="385"/>
        </w:trPr>
        <w:tc>
          <w:tcPr>
            <w:tcW w:w="1101" w:type="dxa"/>
          </w:tcPr>
          <w:p w:rsidR="00D977EA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11" w:type="dxa"/>
          </w:tcPr>
          <w:p w:rsidR="00D977EA" w:rsidRPr="009A6F54" w:rsidRDefault="00D977EA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Строи и управление ими. Обязанности военнослужащих перед построением и в строю.</w:t>
            </w:r>
          </w:p>
        </w:tc>
        <w:tc>
          <w:tcPr>
            <w:tcW w:w="2127" w:type="dxa"/>
          </w:tcPr>
          <w:p w:rsidR="00D977EA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Выполнение команд: «Становись», «Равняйсь», «Смирно», «Вольно», «Заправиться», «Разойдись» </w:t>
            </w:r>
          </w:p>
        </w:tc>
        <w:tc>
          <w:tcPr>
            <w:tcW w:w="2127" w:type="dxa"/>
          </w:tcPr>
          <w:p w:rsidR="00A9113B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Строевые приемы и движение без оружия. Строевая стойка. Повороты на месте. Движение походным, строевым шагом. Воинское приветствие на месте и в движении.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811" w:type="dxa"/>
          </w:tcPr>
          <w:p w:rsidR="00A9113B" w:rsidRPr="009A6F54" w:rsidRDefault="00A9113B" w:rsidP="00096D99">
            <w:pPr>
              <w:ind w:left="0"/>
              <w:rPr>
                <w:rFonts w:cs="Times New Roman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Повороты в движении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811" w:type="dxa"/>
          </w:tcPr>
          <w:p w:rsidR="00A9113B" w:rsidRPr="009A6F54" w:rsidRDefault="00A9113B" w:rsidP="00096D99">
            <w:pPr>
              <w:shd w:val="clear" w:color="auto" w:fill="FFFFFF"/>
              <w:spacing w:after="0"/>
              <w:ind w:left="0"/>
              <w:rPr>
                <w:rFonts w:cs="Times New Roman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Выход из строя, подход к начальнику и возвращение в строй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11" w:type="dxa"/>
          </w:tcPr>
          <w:p w:rsidR="00A9113B" w:rsidRPr="009A6F54" w:rsidRDefault="00A9113B" w:rsidP="00096D99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Положение знамени в строю. Вынос и относ знамени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 xml:space="preserve"> Огневая подготовка – 6 часов.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11" w:type="dxa"/>
          </w:tcPr>
          <w:p w:rsidR="00A9113B" w:rsidRPr="009A6F54" w:rsidRDefault="00A9113B" w:rsidP="00EA3EF2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Меры безопасности при обращении с оружием, боеприпасами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D977EA" w:rsidRPr="009A6F54" w:rsidTr="00A9113B">
        <w:trPr>
          <w:trHeight w:val="385"/>
        </w:trPr>
        <w:tc>
          <w:tcPr>
            <w:tcW w:w="1101" w:type="dxa"/>
          </w:tcPr>
          <w:p w:rsidR="00D977EA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11" w:type="dxa"/>
          </w:tcPr>
          <w:p w:rsidR="00D977EA" w:rsidRPr="009A6F54" w:rsidRDefault="00D977EA" w:rsidP="00EA3EF2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Выбор цели, прицела и точки прицеливания.</w:t>
            </w:r>
          </w:p>
        </w:tc>
        <w:tc>
          <w:tcPr>
            <w:tcW w:w="2127" w:type="dxa"/>
          </w:tcPr>
          <w:p w:rsidR="00D977EA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811" w:type="dxa"/>
          </w:tcPr>
          <w:p w:rsidR="00A9113B" w:rsidRPr="009A6F54" w:rsidRDefault="00FF2414" w:rsidP="00EA3EF2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Стрельба из ПВ.</w:t>
            </w:r>
          </w:p>
        </w:tc>
        <w:tc>
          <w:tcPr>
            <w:tcW w:w="2127" w:type="dxa"/>
          </w:tcPr>
          <w:p w:rsidR="00A9113B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Назначение, боевые свойства, общие устройства АК. Неполная разборка, сборка АК.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Выполнение норматива по неполной разборке-сборке АК. Снаряжение магазина патронами</w:t>
            </w:r>
            <w:r w:rsidR="00FF2414"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E0197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11" w:type="dxa"/>
          </w:tcPr>
          <w:p w:rsidR="00A9113B" w:rsidRPr="009A6F54" w:rsidRDefault="00A9113B" w:rsidP="00EA3EF2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Внутри кружковые соревнования по неполной разборке-сборке АК</w:t>
            </w:r>
            <w:r w:rsidR="00FF2414"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РХБЗ- 2 часа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977EA" w:rsidRPr="009A6F54" w:rsidTr="00A9113B">
        <w:trPr>
          <w:trHeight w:val="385"/>
        </w:trPr>
        <w:tc>
          <w:tcPr>
            <w:tcW w:w="1101" w:type="dxa"/>
          </w:tcPr>
          <w:p w:rsidR="00D977EA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811" w:type="dxa"/>
          </w:tcPr>
          <w:p w:rsidR="00D977EA" w:rsidRPr="009A6F54" w:rsidRDefault="00D977EA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Индивидуальные средства защиты органов дыхания и кожи.</w:t>
            </w:r>
          </w:p>
        </w:tc>
        <w:tc>
          <w:tcPr>
            <w:tcW w:w="2127" w:type="dxa"/>
          </w:tcPr>
          <w:p w:rsidR="00D977EA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811" w:type="dxa"/>
          </w:tcPr>
          <w:p w:rsidR="00A9113B" w:rsidRPr="009A6F54" w:rsidRDefault="00A9113B" w:rsidP="00D977EA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Индивидуальные средства защиты органов дыхания и кожи. </w:t>
            </w:r>
          </w:p>
        </w:tc>
        <w:tc>
          <w:tcPr>
            <w:tcW w:w="2127" w:type="dxa"/>
          </w:tcPr>
          <w:p w:rsidR="00A9113B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Военная топография- 2 часа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Ориентирование на местности. Способы ориентирования на местности по компасу и местным предметам</w:t>
            </w:r>
            <w:r w:rsidR="00FF2414"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Компас. Азимут. Ориентиры. Выбор ориентиров. Движение по азимуту</w:t>
            </w:r>
            <w:r w:rsidR="00FF2414"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Основы военной службы – 3 часа.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Память поколе</w:t>
            </w:r>
            <w:r w:rsidR="00FF2414">
              <w:rPr>
                <w:rFonts w:eastAsia="Times New Roman" w:cs="Times New Roman"/>
                <w:color w:val="333333"/>
                <w:sz w:val="22"/>
                <w:lang w:eastAsia="ru-RU"/>
              </w:rPr>
              <w:t>ний – дни воинской славы России.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Символы воинской чести, доблести и славы. Ордена – почетные награды за воинские отличия и заслуги. Основные государственные награды СССР и России</w:t>
            </w:r>
            <w:r w:rsidR="00FF2414"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811" w:type="dxa"/>
          </w:tcPr>
          <w:p w:rsidR="00A9113B" w:rsidRPr="009A6F54" w:rsidRDefault="00FF2414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>
              <w:rPr>
                <w:rFonts w:eastAsia="Times New Roman" w:cs="Times New Roman"/>
                <w:color w:val="333333"/>
                <w:sz w:val="22"/>
                <w:lang w:eastAsia="ru-RU"/>
              </w:rPr>
              <w:t>Военная техника.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2127" w:type="dxa"/>
          </w:tcPr>
          <w:p w:rsidR="00A9113B" w:rsidRPr="009A6F54" w:rsidRDefault="00E0197E" w:rsidP="000316F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0197E">
              <w:rPr>
                <w:b/>
                <w:sz w:val="22"/>
                <w:szCs w:val="22"/>
              </w:rPr>
              <w:t>2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Школа безопасности – 2 часа.</w:t>
            </w:r>
          </w:p>
        </w:tc>
        <w:tc>
          <w:tcPr>
            <w:tcW w:w="2127" w:type="dxa"/>
          </w:tcPr>
          <w:p w:rsidR="00A9113B" w:rsidRPr="00E0197E" w:rsidRDefault="00A9113B" w:rsidP="000316F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977EA" w:rsidRPr="009A6F54" w:rsidTr="00A9113B">
        <w:trPr>
          <w:trHeight w:val="385"/>
        </w:trPr>
        <w:tc>
          <w:tcPr>
            <w:tcW w:w="1101" w:type="dxa"/>
          </w:tcPr>
          <w:p w:rsidR="00D977EA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811" w:type="dxa"/>
          </w:tcPr>
          <w:p w:rsidR="00D977EA" w:rsidRPr="009A6F54" w:rsidRDefault="00D977EA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Опасные и чрезвычайные ситуации, возникающие в повседневной жизни</w:t>
            </w:r>
            <w:r w:rsidR="00F110B2"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</w:p>
        </w:tc>
        <w:tc>
          <w:tcPr>
            <w:tcW w:w="2127" w:type="dxa"/>
          </w:tcPr>
          <w:p w:rsidR="00D977EA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B65D2E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811" w:type="dxa"/>
          </w:tcPr>
          <w:p w:rsidR="00A9113B" w:rsidRPr="009A6F54" w:rsidRDefault="00D977EA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</w:t>
            </w:r>
            <w:r w:rsidR="00A9113B"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равила безопасного поведения</w:t>
            </w:r>
            <w:r w:rsidR="00F110B2"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  <w:r w:rsidR="00A9113B"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9113B" w:rsidRPr="009A6F54" w:rsidRDefault="00D977EA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Основы медицинских знаний и охрана здоровья подростков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6F54">
              <w:rPr>
                <w:b/>
                <w:sz w:val="22"/>
                <w:szCs w:val="22"/>
              </w:rPr>
              <w:t>4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Медицинская подготовка – 3 часа.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31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Первая медицинская помощь 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32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Первая медицинская</w:t>
            </w:r>
            <w:r w:rsidR="00F110B2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помощь при ранениях и травмах </w:t>
            </w: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головы</w:t>
            </w:r>
            <w:r w:rsidR="00F110B2"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33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Первая медицинская помощь при ранениях и травмах конечностей и спины</w:t>
            </w:r>
            <w:r w:rsidR="00F110B2">
              <w:rPr>
                <w:rFonts w:eastAsia="Times New Roman" w:cs="Times New Roman"/>
                <w:color w:val="333333"/>
                <w:sz w:val="22"/>
                <w:lang w:eastAsia="ru-RU"/>
              </w:rPr>
              <w:t>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A9113B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b/>
                <w:bCs/>
                <w:iCs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b/>
                <w:bCs/>
                <w:iCs/>
                <w:color w:val="333333"/>
                <w:sz w:val="22"/>
                <w:lang w:eastAsia="ru-RU"/>
              </w:rPr>
              <w:t>Основы здорового образа жизни – 1 час.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9113B" w:rsidRPr="009A6F54" w:rsidTr="00A9113B">
        <w:trPr>
          <w:trHeight w:val="385"/>
        </w:trPr>
        <w:tc>
          <w:tcPr>
            <w:tcW w:w="1101" w:type="dxa"/>
          </w:tcPr>
          <w:p w:rsidR="00A9113B" w:rsidRPr="009A6F54" w:rsidRDefault="00D977EA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34</w:t>
            </w:r>
          </w:p>
        </w:tc>
        <w:tc>
          <w:tcPr>
            <w:tcW w:w="5811" w:type="dxa"/>
          </w:tcPr>
          <w:p w:rsidR="00A9113B" w:rsidRPr="009A6F54" w:rsidRDefault="00A9113B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Здоровый</w:t>
            </w:r>
            <w:r w:rsidR="00F110B2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образ жизни и его составляющие.</w:t>
            </w:r>
          </w:p>
        </w:tc>
        <w:tc>
          <w:tcPr>
            <w:tcW w:w="2127" w:type="dxa"/>
          </w:tcPr>
          <w:p w:rsidR="00A9113B" w:rsidRPr="009A6F54" w:rsidRDefault="00A9113B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1</w:t>
            </w:r>
          </w:p>
        </w:tc>
      </w:tr>
      <w:tr w:rsidR="009A6F54" w:rsidRPr="009A6F54" w:rsidTr="00A9113B">
        <w:trPr>
          <w:trHeight w:val="385"/>
        </w:trPr>
        <w:tc>
          <w:tcPr>
            <w:tcW w:w="1101" w:type="dxa"/>
          </w:tcPr>
          <w:p w:rsidR="009A6F54" w:rsidRPr="009A6F54" w:rsidRDefault="009A6F54" w:rsidP="000316F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9A6F54" w:rsidRPr="009A6F54" w:rsidRDefault="009A6F54" w:rsidP="000316F6">
            <w:pPr>
              <w:shd w:val="clear" w:color="auto" w:fill="FFFFFF"/>
              <w:spacing w:after="0"/>
              <w:ind w:left="0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9A6F54">
              <w:rPr>
                <w:rFonts w:eastAsia="Times New Roman" w:cs="Times New Roman"/>
                <w:color w:val="333333"/>
                <w:sz w:val="22"/>
                <w:lang w:eastAsia="ru-RU"/>
              </w:rPr>
              <w:t>Всего</w:t>
            </w:r>
          </w:p>
        </w:tc>
        <w:tc>
          <w:tcPr>
            <w:tcW w:w="2127" w:type="dxa"/>
          </w:tcPr>
          <w:p w:rsidR="009A6F54" w:rsidRPr="009A6F54" w:rsidRDefault="009A6F54" w:rsidP="000316F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9A6F54">
              <w:rPr>
                <w:sz w:val="22"/>
                <w:szCs w:val="22"/>
              </w:rPr>
              <w:t>34</w:t>
            </w:r>
          </w:p>
        </w:tc>
      </w:tr>
    </w:tbl>
    <w:p w:rsidR="00096D99" w:rsidRPr="009A6F54" w:rsidRDefault="00096D99" w:rsidP="00EE5F64">
      <w:pPr>
        <w:ind w:left="0" w:firstLine="567"/>
        <w:jc w:val="both"/>
        <w:rPr>
          <w:rFonts w:cs="Times New Roman"/>
          <w:sz w:val="22"/>
        </w:rPr>
      </w:pPr>
    </w:p>
    <w:sectPr w:rsidR="00096D99" w:rsidRPr="009A6F54" w:rsidSect="00A91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CF0D0B"/>
    <w:multiLevelType w:val="hybridMultilevel"/>
    <w:tmpl w:val="84210E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DF0C3C"/>
    <w:multiLevelType w:val="hybridMultilevel"/>
    <w:tmpl w:val="491AF9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C42ED6"/>
    <w:multiLevelType w:val="hybridMultilevel"/>
    <w:tmpl w:val="1E3669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4E7BFEA"/>
    <w:multiLevelType w:val="hybridMultilevel"/>
    <w:tmpl w:val="417464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12891D2"/>
    <w:multiLevelType w:val="hybridMultilevel"/>
    <w:tmpl w:val="5079C0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9F8E033"/>
    <w:multiLevelType w:val="hybridMultilevel"/>
    <w:tmpl w:val="B08429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F7AA92"/>
    <w:multiLevelType w:val="hybridMultilevel"/>
    <w:tmpl w:val="082C43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35DC9C4"/>
    <w:multiLevelType w:val="hybridMultilevel"/>
    <w:tmpl w:val="6D1F58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89026C1"/>
    <w:multiLevelType w:val="hybridMultilevel"/>
    <w:tmpl w:val="FCC4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29F3369"/>
    <w:multiLevelType w:val="hybridMultilevel"/>
    <w:tmpl w:val="FB2A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5D73B6"/>
    <w:multiLevelType w:val="hybridMultilevel"/>
    <w:tmpl w:val="11F67E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085B7F3C"/>
    <w:multiLevelType w:val="hybridMultilevel"/>
    <w:tmpl w:val="95EEAA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C6E19CD"/>
    <w:multiLevelType w:val="hybridMultilevel"/>
    <w:tmpl w:val="F79A5A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02E95F1"/>
    <w:multiLevelType w:val="hybridMultilevel"/>
    <w:tmpl w:val="942668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5730522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19E05E0C"/>
    <w:multiLevelType w:val="multilevel"/>
    <w:tmpl w:val="5D52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A53F73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21C949D2"/>
    <w:multiLevelType w:val="hybridMultilevel"/>
    <w:tmpl w:val="98A0B4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6956AE2"/>
    <w:multiLevelType w:val="hybridMultilevel"/>
    <w:tmpl w:val="58E6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53A5F"/>
    <w:multiLevelType w:val="hybridMultilevel"/>
    <w:tmpl w:val="4FC479B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2FDB2140"/>
    <w:multiLevelType w:val="hybridMultilevel"/>
    <w:tmpl w:val="A3CC31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125243E"/>
    <w:multiLevelType w:val="hybridMultilevel"/>
    <w:tmpl w:val="763114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B71F260"/>
    <w:multiLevelType w:val="hybridMultilevel"/>
    <w:tmpl w:val="020DA0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18848AB"/>
    <w:multiLevelType w:val="hybridMultilevel"/>
    <w:tmpl w:val="39F255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1A775BF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4AF39F73"/>
    <w:multiLevelType w:val="hybridMultilevel"/>
    <w:tmpl w:val="367F74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B597BF9"/>
    <w:multiLevelType w:val="hybridMultilevel"/>
    <w:tmpl w:val="267ABC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EE85695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4F6F0A55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505B6BB2"/>
    <w:multiLevelType w:val="hybridMultilevel"/>
    <w:tmpl w:val="634A9D3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50F17F56"/>
    <w:multiLevelType w:val="hybridMultilevel"/>
    <w:tmpl w:val="D5AA51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50F47857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18E75DF"/>
    <w:multiLevelType w:val="hybridMultilevel"/>
    <w:tmpl w:val="39F255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54144ECA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56AD0565"/>
    <w:multiLevelType w:val="hybridMultilevel"/>
    <w:tmpl w:val="11F67E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E8E4097"/>
    <w:multiLevelType w:val="hybridMultilevel"/>
    <w:tmpl w:val="634A9D3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618A7061"/>
    <w:multiLevelType w:val="hybridMultilevel"/>
    <w:tmpl w:val="6A1AF0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40D2294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669F2029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67D2273F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68B06EC0"/>
    <w:multiLevelType w:val="hybridMultilevel"/>
    <w:tmpl w:val="F95C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B31A2B"/>
    <w:multiLevelType w:val="hybridMultilevel"/>
    <w:tmpl w:val="11F67E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6B206728"/>
    <w:multiLevelType w:val="hybridMultilevel"/>
    <w:tmpl w:val="4FC479B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6B31143C"/>
    <w:multiLevelType w:val="hybridMultilevel"/>
    <w:tmpl w:val="11F67E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7C330EC7"/>
    <w:multiLevelType w:val="hybridMultilevel"/>
    <w:tmpl w:val="A042B3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7D7E2288"/>
    <w:multiLevelType w:val="hybridMultilevel"/>
    <w:tmpl w:val="D19E11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13"/>
  </w:num>
  <w:num w:numId="4">
    <w:abstractNumId w:val="7"/>
  </w:num>
  <w:num w:numId="5">
    <w:abstractNumId w:val="26"/>
  </w:num>
  <w:num w:numId="6">
    <w:abstractNumId w:val="22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25"/>
  </w:num>
  <w:num w:numId="13">
    <w:abstractNumId w:val="8"/>
  </w:num>
  <w:num w:numId="14">
    <w:abstractNumId w:val="1"/>
  </w:num>
  <w:num w:numId="15">
    <w:abstractNumId w:val="5"/>
  </w:num>
  <w:num w:numId="16">
    <w:abstractNumId w:val="21"/>
  </w:num>
  <w:num w:numId="17">
    <w:abstractNumId w:val="9"/>
  </w:num>
  <w:num w:numId="18">
    <w:abstractNumId w:val="40"/>
  </w:num>
  <w:num w:numId="19">
    <w:abstractNumId w:val="30"/>
  </w:num>
  <w:num w:numId="20">
    <w:abstractNumId w:val="17"/>
  </w:num>
  <w:num w:numId="21">
    <w:abstractNumId w:val="35"/>
  </w:num>
  <w:num w:numId="22">
    <w:abstractNumId w:val="23"/>
  </w:num>
  <w:num w:numId="23">
    <w:abstractNumId w:val="33"/>
  </w:num>
  <w:num w:numId="24">
    <w:abstractNumId w:val="16"/>
  </w:num>
  <w:num w:numId="25">
    <w:abstractNumId w:val="39"/>
  </w:num>
  <w:num w:numId="26">
    <w:abstractNumId w:val="44"/>
  </w:num>
  <w:num w:numId="27">
    <w:abstractNumId w:val="14"/>
  </w:num>
  <w:num w:numId="28">
    <w:abstractNumId w:val="43"/>
  </w:num>
  <w:num w:numId="29">
    <w:abstractNumId w:val="34"/>
  </w:num>
  <w:num w:numId="30">
    <w:abstractNumId w:val="42"/>
  </w:num>
  <w:num w:numId="31">
    <w:abstractNumId w:val="10"/>
  </w:num>
  <w:num w:numId="32">
    <w:abstractNumId w:val="29"/>
  </w:num>
  <w:num w:numId="33">
    <w:abstractNumId w:val="32"/>
  </w:num>
  <w:num w:numId="34">
    <w:abstractNumId w:val="24"/>
  </w:num>
  <w:num w:numId="35">
    <w:abstractNumId w:val="37"/>
  </w:num>
  <w:num w:numId="36">
    <w:abstractNumId w:val="27"/>
  </w:num>
  <w:num w:numId="37">
    <w:abstractNumId w:val="31"/>
  </w:num>
  <w:num w:numId="38">
    <w:abstractNumId w:val="38"/>
  </w:num>
  <w:num w:numId="39">
    <w:abstractNumId w:val="41"/>
  </w:num>
  <w:num w:numId="40">
    <w:abstractNumId w:val="19"/>
  </w:num>
  <w:num w:numId="41">
    <w:abstractNumId w:val="45"/>
  </w:num>
  <w:num w:numId="42">
    <w:abstractNumId w:val="20"/>
  </w:num>
  <w:num w:numId="43">
    <w:abstractNumId w:val="12"/>
  </w:num>
  <w:num w:numId="44">
    <w:abstractNumId w:val="15"/>
  </w:num>
  <w:num w:numId="45">
    <w:abstractNumId w:val="28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2EBF"/>
    <w:rsid w:val="000947E6"/>
    <w:rsid w:val="00096D99"/>
    <w:rsid w:val="000A54DC"/>
    <w:rsid w:val="000F6DFC"/>
    <w:rsid w:val="00134573"/>
    <w:rsid w:val="00141F60"/>
    <w:rsid w:val="00172196"/>
    <w:rsid w:val="001A734D"/>
    <w:rsid w:val="00265472"/>
    <w:rsid w:val="002E3702"/>
    <w:rsid w:val="00316FE0"/>
    <w:rsid w:val="0033084A"/>
    <w:rsid w:val="003D0418"/>
    <w:rsid w:val="003D7D5D"/>
    <w:rsid w:val="004310A4"/>
    <w:rsid w:val="00441AEB"/>
    <w:rsid w:val="004556A9"/>
    <w:rsid w:val="004D4538"/>
    <w:rsid w:val="00502FEC"/>
    <w:rsid w:val="005B1722"/>
    <w:rsid w:val="00643587"/>
    <w:rsid w:val="006B7C2D"/>
    <w:rsid w:val="007258FD"/>
    <w:rsid w:val="00765F02"/>
    <w:rsid w:val="00784B29"/>
    <w:rsid w:val="007A4C9E"/>
    <w:rsid w:val="007E45CD"/>
    <w:rsid w:val="00820E77"/>
    <w:rsid w:val="00960C8A"/>
    <w:rsid w:val="00984945"/>
    <w:rsid w:val="009A6225"/>
    <w:rsid w:val="009A6F54"/>
    <w:rsid w:val="009C2F6E"/>
    <w:rsid w:val="00A500D7"/>
    <w:rsid w:val="00A6016B"/>
    <w:rsid w:val="00A802D2"/>
    <w:rsid w:val="00A84FFD"/>
    <w:rsid w:val="00A9113B"/>
    <w:rsid w:val="00AA4E43"/>
    <w:rsid w:val="00AB4C5B"/>
    <w:rsid w:val="00B011CC"/>
    <w:rsid w:val="00B158AC"/>
    <w:rsid w:val="00B65D2E"/>
    <w:rsid w:val="00B85AF2"/>
    <w:rsid w:val="00BC03DC"/>
    <w:rsid w:val="00C337C5"/>
    <w:rsid w:val="00C4113B"/>
    <w:rsid w:val="00C42EBF"/>
    <w:rsid w:val="00D01BDE"/>
    <w:rsid w:val="00D71D38"/>
    <w:rsid w:val="00D90D95"/>
    <w:rsid w:val="00D977EA"/>
    <w:rsid w:val="00DB5F03"/>
    <w:rsid w:val="00DD1F5F"/>
    <w:rsid w:val="00DD6139"/>
    <w:rsid w:val="00E0197E"/>
    <w:rsid w:val="00E56433"/>
    <w:rsid w:val="00E64FEC"/>
    <w:rsid w:val="00EA3EF2"/>
    <w:rsid w:val="00EE5F64"/>
    <w:rsid w:val="00F110B2"/>
    <w:rsid w:val="00F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357" w:right="10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F"/>
    <w:pPr>
      <w:spacing w:after="200" w:line="276" w:lineRule="auto"/>
      <w:jc w:val="left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EBF"/>
    <w:pPr>
      <w:autoSpaceDE w:val="0"/>
      <w:autoSpaceDN w:val="0"/>
      <w:adjustRightInd w:val="0"/>
      <w:ind w:left="0" w:right="0"/>
      <w:jc w:val="left"/>
    </w:pPr>
    <w:rPr>
      <w:color w:val="000000"/>
    </w:rPr>
  </w:style>
  <w:style w:type="paragraph" w:styleId="a3">
    <w:name w:val="List Paragraph"/>
    <w:basedOn w:val="a"/>
    <w:uiPriority w:val="34"/>
    <w:qFormat/>
    <w:rsid w:val="00DD613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A734D"/>
    <w:pPr>
      <w:spacing w:after="120" w:line="240" w:lineRule="auto"/>
      <w:ind w:left="0" w:right="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A734D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D2029-055C-4AB5-B6CA-5DB84AB5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9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Растишка</dc:creator>
  <cp:keywords/>
  <dc:description/>
  <cp:lastModifiedBy>User</cp:lastModifiedBy>
  <cp:revision>31</cp:revision>
  <cp:lastPrinted>2016-10-10T06:18:00Z</cp:lastPrinted>
  <dcterms:created xsi:type="dcterms:W3CDTF">2016-10-08T13:56:00Z</dcterms:created>
  <dcterms:modified xsi:type="dcterms:W3CDTF">2023-10-16T08:14:00Z</dcterms:modified>
</cp:coreProperties>
</file>